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11" w:rsidRDefault="000E6411" w:rsidP="000E6411">
      <w:pPr>
        <w:autoSpaceDE w:val="0"/>
        <w:autoSpaceDN w:val="0"/>
        <w:adjustRightInd w:val="0"/>
        <w:ind w:left="5580"/>
        <w:jc w:val="center"/>
      </w:pPr>
    </w:p>
    <w:p w:rsidR="000E6411" w:rsidRPr="006A2C80" w:rsidRDefault="000E6411" w:rsidP="000E6411">
      <w:pPr>
        <w:autoSpaceDE w:val="0"/>
        <w:autoSpaceDN w:val="0"/>
        <w:adjustRightInd w:val="0"/>
        <w:ind w:left="5580"/>
        <w:jc w:val="center"/>
        <w:rPr>
          <w:sz w:val="28"/>
          <w:szCs w:val="28"/>
        </w:rPr>
      </w:pPr>
    </w:p>
    <w:p w:rsidR="000E6411" w:rsidRPr="006A2C80" w:rsidRDefault="000E6411" w:rsidP="000E6411">
      <w:pPr>
        <w:autoSpaceDE w:val="0"/>
        <w:autoSpaceDN w:val="0"/>
        <w:adjustRightInd w:val="0"/>
        <w:ind w:left="5580"/>
        <w:jc w:val="center"/>
        <w:rPr>
          <w:b/>
          <w:sz w:val="28"/>
          <w:szCs w:val="28"/>
        </w:rPr>
      </w:pPr>
      <w:r w:rsidRPr="006A2C80">
        <w:rPr>
          <w:b/>
          <w:sz w:val="28"/>
          <w:szCs w:val="28"/>
        </w:rPr>
        <w:t>УТВЕРЖДЕН</w:t>
      </w:r>
      <w:r w:rsidR="00E50E6B">
        <w:rPr>
          <w:b/>
          <w:sz w:val="28"/>
          <w:szCs w:val="28"/>
        </w:rPr>
        <w:t>:</w:t>
      </w:r>
    </w:p>
    <w:p w:rsidR="000E6411" w:rsidRPr="006A2C80" w:rsidRDefault="000E6411" w:rsidP="000E6411">
      <w:pPr>
        <w:autoSpaceDE w:val="0"/>
        <w:autoSpaceDN w:val="0"/>
        <w:adjustRightInd w:val="0"/>
        <w:ind w:left="5580"/>
        <w:jc w:val="center"/>
        <w:rPr>
          <w:sz w:val="28"/>
          <w:szCs w:val="28"/>
        </w:rPr>
      </w:pPr>
    </w:p>
    <w:p w:rsidR="000E6411" w:rsidRPr="006A2C80" w:rsidRDefault="00E50E6B" w:rsidP="00E50E6B">
      <w:pPr>
        <w:autoSpaceDE w:val="0"/>
        <w:autoSpaceDN w:val="0"/>
        <w:adjustRightInd w:val="0"/>
        <w:ind w:left="5580"/>
        <w:rPr>
          <w:sz w:val="28"/>
          <w:szCs w:val="28"/>
        </w:rPr>
      </w:pPr>
      <w:r>
        <w:rPr>
          <w:sz w:val="28"/>
          <w:szCs w:val="28"/>
        </w:rPr>
        <w:t xml:space="preserve">               </w:t>
      </w:r>
      <w:r w:rsidR="000E6411" w:rsidRPr="006A2C80">
        <w:rPr>
          <w:sz w:val="28"/>
          <w:szCs w:val="28"/>
        </w:rPr>
        <w:t xml:space="preserve">Протоколом </w:t>
      </w:r>
    </w:p>
    <w:p w:rsidR="00E50E6B" w:rsidRDefault="006A2C80" w:rsidP="000E6411">
      <w:pPr>
        <w:autoSpaceDE w:val="0"/>
        <w:autoSpaceDN w:val="0"/>
        <w:adjustRightInd w:val="0"/>
        <w:ind w:left="5580"/>
        <w:jc w:val="center"/>
        <w:rPr>
          <w:sz w:val="28"/>
          <w:szCs w:val="28"/>
        </w:rPr>
      </w:pPr>
      <w:r w:rsidRPr="006A2C80">
        <w:rPr>
          <w:sz w:val="28"/>
          <w:szCs w:val="28"/>
        </w:rPr>
        <w:t>общего собрания членов Товарищества</w:t>
      </w:r>
      <w:r w:rsidR="00092A17">
        <w:rPr>
          <w:sz w:val="28"/>
          <w:szCs w:val="28"/>
        </w:rPr>
        <w:t xml:space="preserve"> собственников недвижимости (жилья)</w:t>
      </w:r>
      <w:r w:rsidR="00E50E6B">
        <w:rPr>
          <w:sz w:val="28"/>
          <w:szCs w:val="28"/>
        </w:rPr>
        <w:t xml:space="preserve"> </w:t>
      </w:r>
    </w:p>
    <w:p w:rsidR="000E6411" w:rsidRPr="006A2C80" w:rsidRDefault="00DD70E6" w:rsidP="000E6411">
      <w:pPr>
        <w:autoSpaceDE w:val="0"/>
        <w:autoSpaceDN w:val="0"/>
        <w:adjustRightInd w:val="0"/>
        <w:ind w:left="5580"/>
        <w:jc w:val="center"/>
        <w:rPr>
          <w:sz w:val="28"/>
          <w:szCs w:val="28"/>
        </w:rPr>
      </w:pPr>
      <w:r>
        <w:rPr>
          <w:sz w:val="28"/>
          <w:szCs w:val="28"/>
        </w:rPr>
        <w:t>«ТСН</w:t>
      </w:r>
      <w:r w:rsidR="00E50E6B">
        <w:rPr>
          <w:sz w:val="28"/>
          <w:szCs w:val="28"/>
        </w:rPr>
        <w:t>-34»</w:t>
      </w:r>
      <w:r w:rsidR="006A2C80" w:rsidRPr="006A2C80">
        <w:rPr>
          <w:sz w:val="28"/>
          <w:szCs w:val="28"/>
        </w:rPr>
        <w:t xml:space="preserve"> </w:t>
      </w:r>
    </w:p>
    <w:p w:rsidR="000E6411" w:rsidRPr="006A2C80" w:rsidRDefault="00092A17" w:rsidP="000E6411">
      <w:pPr>
        <w:autoSpaceDE w:val="0"/>
        <w:autoSpaceDN w:val="0"/>
        <w:adjustRightInd w:val="0"/>
        <w:ind w:left="5580"/>
        <w:jc w:val="center"/>
        <w:rPr>
          <w:sz w:val="28"/>
          <w:szCs w:val="28"/>
        </w:rPr>
      </w:pPr>
      <w:r>
        <w:rPr>
          <w:sz w:val="28"/>
          <w:szCs w:val="28"/>
        </w:rPr>
        <w:t xml:space="preserve"> № 5 от 25</w:t>
      </w:r>
      <w:r w:rsidR="006A2C80" w:rsidRPr="006A2C80">
        <w:rPr>
          <w:sz w:val="28"/>
          <w:szCs w:val="28"/>
        </w:rPr>
        <w:t xml:space="preserve"> июня 2016 года</w:t>
      </w:r>
    </w:p>
    <w:p w:rsidR="000E6411" w:rsidRPr="006A2C80" w:rsidRDefault="000E6411" w:rsidP="000E6411">
      <w:pPr>
        <w:autoSpaceDE w:val="0"/>
        <w:autoSpaceDN w:val="0"/>
        <w:adjustRightInd w:val="0"/>
        <w:ind w:left="5580"/>
        <w:jc w:val="center"/>
        <w:rPr>
          <w:sz w:val="28"/>
          <w:szCs w:val="28"/>
        </w:rPr>
      </w:pPr>
    </w:p>
    <w:p w:rsidR="000E6411" w:rsidRPr="006A2C80" w:rsidRDefault="000E6411" w:rsidP="000E6411">
      <w:pPr>
        <w:autoSpaceDE w:val="0"/>
        <w:autoSpaceDN w:val="0"/>
        <w:adjustRightInd w:val="0"/>
        <w:ind w:left="5580"/>
        <w:jc w:val="center"/>
        <w:rPr>
          <w:sz w:val="28"/>
          <w:szCs w:val="28"/>
        </w:rPr>
      </w:pPr>
    </w:p>
    <w:p w:rsidR="000E6411" w:rsidRPr="006A2C80" w:rsidRDefault="000E6411" w:rsidP="000E6411">
      <w:pPr>
        <w:autoSpaceDE w:val="0"/>
        <w:autoSpaceDN w:val="0"/>
        <w:adjustRightInd w:val="0"/>
        <w:ind w:firstLine="540"/>
        <w:jc w:val="both"/>
        <w:rPr>
          <w:sz w:val="28"/>
          <w:szCs w:val="28"/>
        </w:rPr>
      </w:pPr>
    </w:p>
    <w:p w:rsidR="000E6411" w:rsidRDefault="000E6411" w:rsidP="000E6411">
      <w:pPr>
        <w:autoSpaceDE w:val="0"/>
        <w:autoSpaceDN w:val="0"/>
        <w:adjustRightInd w:val="0"/>
        <w:ind w:firstLine="540"/>
        <w:jc w:val="both"/>
      </w:pPr>
    </w:p>
    <w:p w:rsidR="000E6411" w:rsidRDefault="000E6411" w:rsidP="006A2C80">
      <w:pPr>
        <w:autoSpaceDE w:val="0"/>
        <w:autoSpaceDN w:val="0"/>
        <w:adjustRightInd w:val="0"/>
      </w:pPr>
    </w:p>
    <w:p w:rsidR="000E6411" w:rsidRDefault="000E6411" w:rsidP="000E6411">
      <w:pPr>
        <w:autoSpaceDE w:val="0"/>
        <w:autoSpaceDN w:val="0"/>
        <w:adjustRightInd w:val="0"/>
        <w:ind w:firstLine="540"/>
        <w:jc w:val="both"/>
      </w:pPr>
    </w:p>
    <w:p w:rsidR="000E6411" w:rsidRDefault="000E6411" w:rsidP="000E6411">
      <w:pPr>
        <w:tabs>
          <w:tab w:val="left" w:pos="4260"/>
        </w:tabs>
        <w:autoSpaceDE w:val="0"/>
        <w:autoSpaceDN w:val="0"/>
        <w:adjustRightInd w:val="0"/>
        <w:jc w:val="center"/>
        <w:rPr>
          <w:b/>
          <w:sz w:val="72"/>
          <w:szCs w:val="72"/>
        </w:rPr>
      </w:pPr>
      <w:r w:rsidRPr="00B764FB">
        <w:rPr>
          <w:b/>
          <w:sz w:val="72"/>
          <w:szCs w:val="72"/>
        </w:rPr>
        <w:t>УСТАВ</w:t>
      </w:r>
    </w:p>
    <w:p w:rsidR="000E6411" w:rsidRDefault="000E6411" w:rsidP="000E6411">
      <w:pPr>
        <w:autoSpaceDE w:val="0"/>
        <w:autoSpaceDN w:val="0"/>
        <w:adjustRightInd w:val="0"/>
        <w:jc w:val="center"/>
        <w:rPr>
          <w:b/>
          <w:bCs/>
          <w:sz w:val="44"/>
          <w:szCs w:val="44"/>
        </w:rPr>
      </w:pPr>
    </w:p>
    <w:p w:rsidR="000E6411" w:rsidRDefault="000E6411" w:rsidP="006A2C80">
      <w:pPr>
        <w:autoSpaceDE w:val="0"/>
        <w:autoSpaceDN w:val="0"/>
        <w:adjustRightInd w:val="0"/>
        <w:jc w:val="center"/>
        <w:rPr>
          <w:b/>
          <w:bCs/>
          <w:sz w:val="48"/>
          <w:szCs w:val="48"/>
        </w:rPr>
      </w:pPr>
      <w:r>
        <w:rPr>
          <w:b/>
          <w:bCs/>
          <w:sz w:val="48"/>
          <w:szCs w:val="48"/>
        </w:rPr>
        <w:t>Товарищества собственников недвижимости</w:t>
      </w:r>
      <w:r w:rsidR="00092A17">
        <w:rPr>
          <w:b/>
          <w:bCs/>
          <w:sz w:val="48"/>
          <w:szCs w:val="48"/>
        </w:rPr>
        <w:t xml:space="preserve"> </w:t>
      </w:r>
      <w:r w:rsidR="006A2C80">
        <w:rPr>
          <w:b/>
          <w:bCs/>
          <w:sz w:val="48"/>
          <w:szCs w:val="48"/>
        </w:rPr>
        <w:t>(жилья)</w:t>
      </w:r>
    </w:p>
    <w:p w:rsidR="006A2C80" w:rsidRDefault="00DD70E6" w:rsidP="006A2C80">
      <w:pPr>
        <w:autoSpaceDE w:val="0"/>
        <w:autoSpaceDN w:val="0"/>
        <w:adjustRightInd w:val="0"/>
        <w:jc w:val="center"/>
        <w:rPr>
          <w:b/>
          <w:bCs/>
          <w:sz w:val="48"/>
          <w:szCs w:val="48"/>
        </w:rPr>
      </w:pPr>
      <w:r>
        <w:rPr>
          <w:b/>
          <w:bCs/>
          <w:sz w:val="48"/>
          <w:szCs w:val="48"/>
        </w:rPr>
        <w:t>«ТСН</w:t>
      </w:r>
      <w:r w:rsidR="006A2C80">
        <w:rPr>
          <w:b/>
          <w:bCs/>
          <w:sz w:val="48"/>
          <w:szCs w:val="48"/>
        </w:rPr>
        <w:t>-34»</w:t>
      </w:r>
    </w:p>
    <w:p w:rsidR="000E6411" w:rsidRDefault="000E6411" w:rsidP="000E6411">
      <w:pPr>
        <w:autoSpaceDE w:val="0"/>
        <w:autoSpaceDN w:val="0"/>
        <w:adjustRightInd w:val="0"/>
        <w:jc w:val="center"/>
        <w:rPr>
          <w:b/>
          <w:sz w:val="32"/>
          <w:szCs w:val="32"/>
        </w:rPr>
      </w:pPr>
    </w:p>
    <w:p w:rsidR="000E6411" w:rsidRDefault="000E6411" w:rsidP="000E6411">
      <w:pPr>
        <w:autoSpaceDE w:val="0"/>
        <w:autoSpaceDN w:val="0"/>
        <w:adjustRightInd w:val="0"/>
        <w:jc w:val="center"/>
        <w:rPr>
          <w:b/>
          <w:sz w:val="32"/>
          <w:szCs w:val="32"/>
        </w:rPr>
      </w:pPr>
    </w:p>
    <w:p w:rsidR="000E6411" w:rsidRDefault="000E6411" w:rsidP="000E6411">
      <w:pPr>
        <w:autoSpaceDE w:val="0"/>
        <w:autoSpaceDN w:val="0"/>
        <w:adjustRightInd w:val="0"/>
        <w:jc w:val="center"/>
        <w:rPr>
          <w:b/>
          <w:sz w:val="32"/>
          <w:szCs w:val="32"/>
        </w:rP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Default="000E6411" w:rsidP="000E6411">
      <w:pPr>
        <w:autoSpaceDE w:val="0"/>
        <w:autoSpaceDN w:val="0"/>
        <w:adjustRightInd w:val="0"/>
        <w:jc w:val="center"/>
      </w:pPr>
    </w:p>
    <w:p w:rsidR="000E6411" w:rsidRPr="002D759C" w:rsidRDefault="006A2C80" w:rsidP="000E6411">
      <w:pPr>
        <w:autoSpaceDE w:val="0"/>
        <w:autoSpaceDN w:val="0"/>
        <w:adjustRightInd w:val="0"/>
        <w:jc w:val="center"/>
        <w:rPr>
          <w:sz w:val="28"/>
          <w:szCs w:val="28"/>
        </w:rPr>
      </w:pPr>
      <w:r w:rsidRPr="002D759C">
        <w:rPr>
          <w:sz w:val="28"/>
          <w:szCs w:val="28"/>
        </w:rPr>
        <w:t>г. Орск</w:t>
      </w:r>
    </w:p>
    <w:p w:rsidR="000E6411" w:rsidRPr="002D759C" w:rsidRDefault="000E6411" w:rsidP="000E6411">
      <w:pPr>
        <w:autoSpaceDE w:val="0"/>
        <w:autoSpaceDN w:val="0"/>
        <w:adjustRightInd w:val="0"/>
        <w:jc w:val="center"/>
        <w:rPr>
          <w:sz w:val="28"/>
          <w:szCs w:val="28"/>
        </w:rPr>
      </w:pPr>
    </w:p>
    <w:p w:rsidR="000E6411" w:rsidRPr="002D759C" w:rsidRDefault="002D759C" w:rsidP="002D759C">
      <w:pPr>
        <w:tabs>
          <w:tab w:val="center" w:pos="4677"/>
          <w:tab w:val="left" w:pos="6630"/>
        </w:tabs>
        <w:autoSpaceDE w:val="0"/>
        <w:autoSpaceDN w:val="0"/>
        <w:adjustRightInd w:val="0"/>
        <w:rPr>
          <w:sz w:val="28"/>
          <w:szCs w:val="28"/>
        </w:rPr>
      </w:pPr>
      <w:r w:rsidRPr="002D759C">
        <w:rPr>
          <w:sz w:val="28"/>
          <w:szCs w:val="28"/>
        </w:rPr>
        <w:tab/>
      </w:r>
      <w:r w:rsidR="000E6411" w:rsidRPr="002D759C">
        <w:rPr>
          <w:sz w:val="28"/>
          <w:szCs w:val="28"/>
        </w:rPr>
        <w:t>201</w:t>
      </w:r>
      <w:r w:rsidR="006A2C80" w:rsidRPr="002D759C">
        <w:rPr>
          <w:sz w:val="28"/>
          <w:szCs w:val="28"/>
        </w:rPr>
        <w:t>6 год</w:t>
      </w:r>
      <w:r w:rsidRPr="002D759C">
        <w:rPr>
          <w:sz w:val="28"/>
          <w:szCs w:val="28"/>
        </w:rPr>
        <w:tab/>
      </w:r>
    </w:p>
    <w:p w:rsidR="002D759C" w:rsidRPr="002D759C" w:rsidRDefault="002D759C" w:rsidP="002D759C">
      <w:pPr>
        <w:tabs>
          <w:tab w:val="center" w:pos="4677"/>
          <w:tab w:val="left" w:pos="6630"/>
        </w:tabs>
        <w:autoSpaceDE w:val="0"/>
        <w:autoSpaceDN w:val="0"/>
        <w:adjustRightInd w:val="0"/>
        <w:rPr>
          <w:sz w:val="28"/>
          <w:szCs w:val="28"/>
        </w:rPr>
      </w:pPr>
    </w:p>
    <w:p w:rsidR="006A2C80" w:rsidRDefault="006A2C80" w:rsidP="006A2C80">
      <w:pPr>
        <w:autoSpaceDE w:val="0"/>
        <w:autoSpaceDN w:val="0"/>
        <w:adjustRightInd w:val="0"/>
        <w:jc w:val="center"/>
      </w:pPr>
    </w:p>
    <w:p w:rsidR="006A2C80" w:rsidRDefault="006A2C80" w:rsidP="006A2C80">
      <w:pPr>
        <w:autoSpaceDE w:val="0"/>
        <w:autoSpaceDN w:val="0"/>
        <w:adjustRightInd w:val="0"/>
        <w:jc w:val="center"/>
      </w:pPr>
    </w:p>
    <w:p w:rsidR="000E6411" w:rsidRPr="000E6411" w:rsidRDefault="000E6411" w:rsidP="000E6411">
      <w:pPr>
        <w:pStyle w:val="ConsPlusNormal"/>
        <w:jc w:val="center"/>
        <w:outlineLvl w:val="0"/>
        <w:rPr>
          <w:rFonts w:ascii="Times New Roman" w:hAnsi="Times New Roman" w:cs="Times New Roman"/>
          <w:sz w:val="24"/>
          <w:szCs w:val="24"/>
        </w:rPr>
      </w:pPr>
      <w:r w:rsidRPr="000E6411">
        <w:rPr>
          <w:rFonts w:ascii="Times New Roman" w:hAnsi="Times New Roman" w:cs="Times New Roman"/>
          <w:sz w:val="24"/>
          <w:szCs w:val="24"/>
        </w:rPr>
        <w:t>1. ОБЩИЕ ПОЛОЖЕНИЯ</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 Товарищество собственников недвижимости</w:t>
      </w:r>
      <w:r w:rsidR="00DD70E6">
        <w:rPr>
          <w:rFonts w:ascii="Times New Roman" w:hAnsi="Times New Roman" w:cs="Times New Roman"/>
          <w:sz w:val="28"/>
          <w:szCs w:val="28"/>
        </w:rPr>
        <w:t xml:space="preserve"> (жилья) «ТСН</w:t>
      </w:r>
      <w:r w:rsidR="0044367A">
        <w:rPr>
          <w:rFonts w:ascii="Times New Roman" w:hAnsi="Times New Roman" w:cs="Times New Roman"/>
          <w:sz w:val="28"/>
          <w:szCs w:val="28"/>
        </w:rPr>
        <w:t>-34»</w:t>
      </w:r>
      <w:r w:rsidRPr="00A6315B">
        <w:rPr>
          <w:rFonts w:ascii="Times New Roman" w:hAnsi="Times New Roman" w:cs="Times New Roman"/>
          <w:sz w:val="28"/>
          <w:szCs w:val="28"/>
        </w:rPr>
        <w:t xml:space="preserve">, именуемое в дальнейшем "Товарищество", является добровольным объединением граждан - собственников недвижимых вещей (недвижимости или нескольких многоквартирных домов, жилых домов, дачных домов, садоводческих, огороднических или дачных земельных участков и т.п.), созданным ими для совместного использования имущества (вещей), в силу закона находящегося в их общей собственности и (или) в общем пользовании, созданным в соответствии с положениями Гражданского </w:t>
      </w:r>
      <w:hyperlink r:id="rId7" w:tooltip="&quot;Гражданский кодекс Российской Федерации (часть первая)&quot; от 30.11.1994 N 51-ФЗ (ред. от 29.06.2015)------------ Недействующая редакция{КонсультантПлюс}" w:history="1">
        <w:r w:rsidRPr="00A6315B">
          <w:rPr>
            <w:rFonts w:ascii="Times New Roman" w:hAnsi="Times New Roman" w:cs="Times New Roman"/>
            <w:sz w:val="28"/>
            <w:szCs w:val="28"/>
          </w:rPr>
          <w:t>кодекса</w:t>
        </w:r>
      </w:hyperlink>
      <w:r w:rsidRPr="00A6315B">
        <w:rPr>
          <w:rFonts w:ascii="Times New Roman" w:hAnsi="Times New Roman" w:cs="Times New Roman"/>
          <w:sz w:val="28"/>
          <w:szCs w:val="28"/>
        </w:rPr>
        <w:t xml:space="preserve"> Российской Федерации, других законодательных и иных нормативных актов.</w:t>
      </w:r>
    </w:p>
    <w:p w:rsidR="00CB77D2" w:rsidRPr="00A6315B" w:rsidRDefault="00CB77D2" w:rsidP="00CB77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Полное официальное наименование Товарищества: ТОВАРИЩЕСТВО СОБСТВЕ</w:t>
      </w:r>
      <w:r w:rsidR="00ED6151">
        <w:rPr>
          <w:rFonts w:ascii="Times New Roman" w:hAnsi="Times New Roman" w:cs="Times New Roman"/>
          <w:sz w:val="28"/>
          <w:szCs w:val="28"/>
        </w:rPr>
        <w:t xml:space="preserve">ННИКОВ НЕДВИЖИМОСТИ </w:t>
      </w:r>
      <w:bookmarkStart w:id="0" w:name="_GoBack"/>
      <w:bookmarkEnd w:id="0"/>
      <w:r w:rsidR="00DD70E6">
        <w:rPr>
          <w:rFonts w:ascii="Times New Roman" w:hAnsi="Times New Roman" w:cs="Times New Roman"/>
          <w:sz w:val="28"/>
          <w:szCs w:val="28"/>
        </w:rPr>
        <w:t>(ЖИЛЬЯ) «ТСН</w:t>
      </w:r>
      <w:r>
        <w:rPr>
          <w:rFonts w:ascii="Times New Roman" w:hAnsi="Times New Roman" w:cs="Times New Roman"/>
          <w:sz w:val="28"/>
          <w:szCs w:val="28"/>
        </w:rPr>
        <w:t>-</w:t>
      </w:r>
      <w:r w:rsidR="002D539E">
        <w:rPr>
          <w:rFonts w:ascii="Times New Roman" w:hAnsi="Times New Roman" w:cs="Times New Roman"/>
          <w:sz w:val="28"/>
          <w:szCs w:val="28"/>
        </w:rPr>
        <w:t>34»</w:t>
      </w:r>
      <w:r w:rsidR="000E6411" w:rsidRPr="00A6315B">
        <w:rPr>
          <w:rFonts w:ascii="Times New Roman" w:hAnsi="Times New Roman" w:cs="Times New Roman"/>
          <w:sz w:val="28"/>
          <w:szCs w:val="28"/>
        </w:rPr>
        <w:t>;</w:t>
      </w:r>
      <w:r>
        <w:rPr>
          <w:rFonts w:ascii="Times New Roman" w:hAnsi="Times New Roman" w:cs="Times New Roman"/>
          <w:sz w:val="28"/>
          <w:szCs w:val="28"/>
        </w:rPr>
        <w:t xml:space="preserve">  </w:t>
      </w:r>
    </w:p>
    <w:p w:rsidR="00802AED" w:rsidRPr="00A6315B" w:rsidRDefault="00CB77D2" w:rsidP="00CB77D2">
      <w:pPr>
        <w:pStyle w:val="ConsPlusNormal"/>
        <w:ind w:left="284"/>
        <w:jc w:val="both"/>
        <w:rPr>
          <w:rFonts w:ascii="Times New Roman" w:hAnsi="Times New Roman" w:cs="Times New Roman"/>
          <w:sz w:val="28"/>
          <w:szCs w:val="28"/>
        </w:rPr>
      </w:pPr>
      <w:r>
        <w:rPr>
          <w:rFonts w:ascii="Times New Roman" w:hAnsi="Times New Roman" w:cs="Times New Roman"/>
          <w:sz w:val="28"/>
          <w:szCs w:val="28"/>
        </w:rPr>
        <w:t xml:space="preserve">    1.3. </w:t>
      </w:r>
      <w:r w:rsidR="007E0E88">
        <w:rPr>
          <w:rFonts w:ascii="Times New Roman" w:hAnsi="Times New Roman" w:cs="Times New Roman"/>
          <w:sz w:val="28"/>
          <w:szCs w:val="28"/>
        </w:rPr>
        <w:t>Кр</w:t>
      </w:r>
      <w:r w:rsidR="00092A17">
        <w:rPr>
          <w:rFonts w:ascii="Times New Roman" w:hAnsi="Times New Roman" w:cs="Times New Roman"/>
          <w:sz w:val="28"/>
          <w:szCs w:val="28"/>
        </w:rPr>
        <w:t>аткое наименование Товарищества</w:t>
      </w:r>
      <w:r w:rsidR="007E0E88">
        <w:rPr>
          <w:rFonts w:ascii="Times New Roman" w:hAnsi="Times New Roman" w:cs="Times New Roman"/>
          <w:sz w:val="28"/>
          <w:szCs w:val="28"/>
        </w:rPr>
        <w:t>:</w:t>
      </w:r>
      <w:r w:rsidR="0067574D">
        <w:rPr>
          <w:rFonts w:ascii="Times New Roman" w:hAnsi="Times New Roman" w:cs="Times New Roman"/>
          <w:sz w:val="28"/>
          <w:szCs w:val="28"/>
        </w:rPr>
        <w:t xml:space="preserve"> ТСН(Ж)</w:t>
      </w:r>
      <w:r w:rsidR="00802AED" w:rsidRPr="00A6315B">
        <w:rPr>
          <w:rFonts w:ascii="Times New Roman" w:hAnsi="Times New Roman" w:cs="Times New Roman"/>
          <w:sz w:val="28"/>
          <w:szCs w:val="28"/>
        </w:rPr>
        <w:t xml:space="preserve"> «</w:t>
      </w:r>
      <w:r w:rsidR="00DD70E6">
        <w:rPr>
          <w:rFonts w:ascii="Times New Roman" w:hAnsi="Times New Roman" w:cs="Times New Roman"/>
          <w:sz w:val="28"/>
          <w:szCs w:val="28"/>
        </w:rPr>
        <w:t>ТСН</w:t>
      </w:r>
      <w:r w:rsidR="006A2C80" w:rsidRPr="00A6315B">
        <w:rPr>
          <w:rFonts w:ascii="Times New Roman" w:hAnsi="Times New Roman" w:cs="Times New Roman"/>
          <w:sz w:val="28"/>
          <w:szCs w:val="28"/>
        </w:rPr>
        <w:t>-34</w:t>
      </w:r>
      <w:r w:rsidR="00802AED" w:rsidRPr="00A6315B">
        <w:rPr>
          <w:rFonts w:ascii="Times New Roman" w:hAnsi="Times New Roman" w:cs="Times New Roman"/>
          <w:sz w:val="28"/>
          <w:szCs w:val="28"/>
        </w:rPr>
        <w:t>».</w:t>
      </w:r>
    </w:p>
    <w:p w:rsidR="007E0E88" w:rsidRPr="00A6315B" w:rsidRDefault="00CB77D2" w:rsidP="00ED61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E7122" w:rsidRPr="00A6315B">
        <w:rPr>
          <w:rFonts w:ascii="Times New Roman" w:hAnsi="Times New Roman" w:cs="Times New Roman"/>
          <w:sz w:val="28"/>
          <w:szCs w:val="28"/>
        </w:rPr>
        <w:t xml:space="preserve">. </w:t>
      </w:r>
      <w:r w:rsidR="000E6411" w:rsidRPr="00A6315B">
        <w:rPr>
          <w:rFonts w:ascii="Times New Roman" w:hAnsi="Times New Roman" w:cs="Times New Roman"/>
          <w:sz w:val="28"/>
          <w:szCs w:val="28"/>
        </w:rPr>
        <w:t>Место нахождения Товарищества:</w:t>
      </w:r>
      <w:r w:rsidR="006A2C80" w:rsidRPr="00A6315B">
        <w:rPr>
          <w:rFonts w:ascii="Times New Roman" w:hAnsi="Times New Roman" w:cs="Times New Roman"/>
          <w:sz w:val="28"/>
          <w:szCs w:val="28"/>
        </w:rPr>
        <w:t xml:space="preserve"> г. Орск</w:t>
      </w:r>
      <w:r w:rsidR="00156FF5">
        <w:rPr>
          <w:rFonts w:ascii="Times New Roman" w:hAnsi="Times New Roman" w:cs="Times New Roman"/>
          <w:sz w:val="28"/>
          <w:szCs w:val="28"/>
        </w:rPr>
        <w:t xml:space="preserve"> Оренбургской области.</w:t>
      </w:r>
    </w:p>
    <w:p w:rsidR="000E6411" w:rsidRPr="00A6315B" w:rsidRDefault="00156FF5" w:rsidP="00FE71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DD70E6">
        <w:rPr>
          <w:rFonts w:ascii="Times New Roman" w:hAnsi="Times New Roman" w:cs="Times New Roman"/>
          <w:sz w:val="28"/>
          <w:szCs w:val="28"/>
        </w:rPr>
        <w:t>.</w:t>
      </w:r>
      <w:r w:rsidR="000E6411" w:rsidRPr="00A6315B">
        <w:rPr>
          <w:rFonts w:ascii="Times New Roman" w:hAnsi="Times New Roman" w:cs="Times New Roman"/>
          <w:sz w:val="28"/>
          <w:szCs w:val="28"/>
        </w:rPr>
        <w:t>Товарищество является некоммерческой организацией, объединяющей собственников объектов недвижимости.</w:t>
      </w:r>
    </w:p>
    <w:p w:rsidR="000E6411" w:rsidRPr="00A6315B" w:rsidRDefault="00156FF5"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0E6411" w:rsidRPr="00A6315B">
        <w:rPr>
          <w:rFonts w:ascii="Times New Roman" w:hAnsi="Times New Roman" w:cs="Times New Roman"/>
          <w:sz w:val="28"/>
          <w:szCs w:val="28"/>
        </w:rPr>
        <w:t>. Товарищество создается без ограничения срока деятельности.</w:t>
      </w:r>
    </w:p>
    <w:p w:rsidR="000E6411" w:rsidRPr="00A6315B" w:rsidRDefault="00156FF5"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0E6411" w:rsidRPr="00A6315B">
        <w:rPr>
          <w:rFonts w:ascii="Times New Roman" w:hAnsi="Times New Roman" w:cs="Times New Roman"/>
          <w:sz w:val="28"/>
          <w:szCs w:val="28"/>
        </w:rPr>
        <w:t xml:space="preserve">. Товарищество является </w:t>
      </w:r>
      <w:r w:rsidR="00E50E6B" w:rsidRPr="00894A5F">
        <w:rPr>
          <w:rFonts w:ascii="Times New Roman" w:hAnsi="Times New Roman"/>
          <w:sz w:val="28"/>
          <w:szCs w:val="28"/>
        </w:rPr>
        <w:t>корпоративным</w:t>
      </w:r>
      <w:r w:rsidR="00E50E6B" w:rsidRPr="00A6315B">
        <w:rPr>
          <w:rFonts w:ascii="Times New Roman" w:hAnsi="Times New Roman" w:cs="Times New Roman"/>
          <w:sz w:val="28"/>
          <w:szCs w:val="28"/>
        </w:rPr>
        <w:t xml:space="preserve"> </w:t>
      </w:r>
      <w:r w:rsidR="000E6411" w:rsidRPr="00A6315B">
        <w:rPr>
          <w:rFonts w:ascii="Times New Roman" w:hAnsi="Times New Roman" w:cs="Times New Roman"/>
          <w:sz w:val="28"/>
          <w:szCs w:val="28"/>
        </w:rPr>
        <w:t>юридическим лицом с момента его государственной регистрации. Товарищество имеет печать со своим наименованием, расчетный и иные счета в банке, другие реквизиты.</w:t>
      </w:r>
    </w:p>
    <w:p w:rsidR="000E6411" w:rsidRPr="00A6315B" w:rsidRDefault="00092A17" w:rsidP="00092A1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156FF5">
        <w:rPr>
          <w:rFonts w:ascii="Times New Roman" w:hAnsi="Times New Roman" w:cs="Times New Roman"/>
          <w:sz w:val="28"/>
          <w:szCs w:val="28"/>
        </w:rPr>
        <w:t>1.8</w:t>
      </w:r>
      <w:r>
        <w:rPr>
          <w:rFonts w:ascii="Times New Roman" w:hAnsi="Times New Roman" w:cs="Times New Roman"/>
          <w:sz w:val="28"/>
          <w:szCs w:val="28"/>
        </w:rPr>
        <w:t>.</w:t>
      </w:r>
      <w:r w:rsidR="000E6411" w:rsidRPr="00A6315B">
        <w:rPr>
          <w:rFonts w:ascii="Times New Roman" w:hAnsi="Times New Roman" w:cs="Times New Roman"/>
          <w:sz w:val="28"/>
          <w:szCs w:val="28"/>
        </w:rPr>
        <w:t>Товарищество отвечает по своим обязательствам всем принадлежащим ему имуществом. Товарищество не отвечает по обязательствам членов Товарищества. Члены Товарищества не отвечают по обязательствам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2. ПРЕДМЕТ И ЦЕЛИ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B446D6"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2.1. Для достижения целей, предусмотренных настоящим Уставом, Товарищество вправе заниматься хозяйственной деятельностью. </w:t>
      </w:r>
    </w:p>
    <w:p w:rsidR="000E6411" w:rsidRPr="00A6315B" w:rsidRDefault="00B446D6"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E6411" w:rsidRPr="00A6315B">
        <w:rPr>
          <w:rFonts w:ascii="Times New Roman" w:hAnsi="Times New Roman" w:cs="Times New Roman"/>
          <w:sz w:val="28"/>
          <w:szCs w:val="28"/>
        </w:rPr>
        <w:t>Предметом деятельности Товарищества является совместное использо</w:t>
      </w:r>
      <w:r w:rsidR="002D539E">
        <w:rPr>
          <w:rFonts w:ascii="Times New Roman" w:hAnsi="Times New Roman" w:cs="Times New Roman"/>
          <w:sz w:val="28"/>
          <w:szCs w:val="28"/>
        </w:rPr>
        <w:t xml:space="preserve">вание имущества (вещей), в силу </w:t>
      </w:r>
      <w:r w:rsidR="000E6411" w:rsidRPr="00A6315B">
        <w:rPr>
          <w:rFonts w:ascii="Times New Roman" w:hAnsi="Times New Roman" w:cs="Times New Roman"/>
          <w:sz w:val="28"/>
          <w:szCs w:val="28"/>
        </w:rPr>
        <w:t>закона находящегося в их общей собственности и (или) в общем пользовании, и управление им в установленных законодательством пределах, распоряжение общим имуществом</w:t>
      </w:r>
      <w:r w:rsidR="002D539E">
        <w:rPr>
          <w:rFonts w:ascii="Times New Roman" w:hAnsi="Times New Roman" w:cs="Times New Roman"/>
          <w:sz w:val="28"/>
          <w:szCs w:val="28"/>
        </w:rPr>
        <w:t xml:space="preserve"> </w:t>
      </w:r>
      <w:r w:rsidR="002D539E">
        <w:rPr>
          <w:rStyle w:val="blk"/>
          <w:rFonts w:ascii="Times New Roman" w:hAnsi="Times New Roman" w:cs="Times New Roman"/>
          <w:sz w:val="28"/>
          <w:szCs w:val="28"/>
        </w:rPr>
        <w:t xml:space="preserve"> находящимся</w:t>
      </w:r>
      <w:r w:rsidR="002D539E" w:rsidRPr="002D539E">
        <w:rPr>
          <w:rStyle w:val="blk"/>
          <w:rFonts w:ascii="Times New Roman" w:hAnsi="Times New Roman" w:cs="Times New Roman"/>
          <w:sz w:val="28"/>
          <w:szCs w:val="28"/>
        </w:rPr>
        <w:t xml:space="preserve">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w:t>
      </w:r>
      <w:r w:rsidR="002D539E">
        <w:rPr>
          <w:rStyle w:val="blk"/>
          <w:rFonts w:ascii="Times New Roman" w:hAnsi="Times New Roman" w:cs="Times New Roman"/>
          <w:sz w:val="28"/>
          <w:szCs w:val="28"/>
        </w:rPr>
        <w:t xml:space="preserve">лицам, пользующимся </w:t>
      </w:r>
      <w:r w:rsidR="002D539E" w:rsidRPr="002D539E">
        <w:rPr>
          <w:rStyle w:val="blk"/>
          <w:rFonts w:ascii="Times New Roman" w:hAnsi="Times New Roman" w:cs="Times New Roman"/>
          <w:sz w:val="28"/>
          <w:szCs w:val="28"/>
        </w:rPr>
        <w:t xml:space="preserve"> помещениями в данных многоквартирных домах или данными жилыми домами, а также для осуществления иной деятельности, направленной на достижение целей </w:t>
      </w:r>
      <w:r w:rsidR="002D539E" w:rsidRPr="002D539E">
        <w:rPr>
          <w:rStyle w:val="blk"/>
          <w:rFonts w:ascii="Times New Roman" w:hAnsi="Times New Roman" w:cs="Times New Roman"/>
          <w:sz w:val="28"/>
          <w:szCs w:val="28"/>
        </w:rPr>
        <w:lastRenderedPageBreak/>
        <w:t>управлен</w:t>
      </w:r>
      <w:r>
        <w:rPr>
          <w:rStyle w:val="blk"/>
          <w:rFonts w:ascii="Times New Roman" w:hAnsi="Times New Roman" w:cs="Times New Roman"/>
          <w:sz w:val="28"/>
          <w:szCs w:val="28"/>
        </w:rPr>
        <w:t xml:space="preserve">ия многоквартирными домами либо </w:t>
      </w:r>
      <w:r w:rsidR="002D539E" w:rsidRPr="002D539E">
        <w:rPr>
          <w:rStyle w:val="blk"/>
          <w:rFonts w:ascii="Times New Roman" w:hAnsi="Times New Roman" w:cs="Times New Roman"/>
          <w:sz w:val="28"/>
          <w:szCs w:val="28"/>
        </w:rPr>
        <w:t>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r w:rsidR="000E6411" w:rsidRPr="00A6315B">
        <w:rPr>
          <w:rFonts w:ascii="Times New Roman" w:hAnsi="Times New Roman" w:cs="Times New Roman"/>
          <w:sz w:val="28"/>
          <w:szCs w:val="28"/>
        </w:rPr>
        <w:t xml:space="preserve"> (недвижимость или несколько многоквартирных домов, жилые дома, дачные дома, садоводческие, огороднические или дачные земельные участки и т.п.).</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Основными видами деятельности Товарищества являются: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1)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обеспечение совместного использования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содержание, обслуживание, эксплуатация, благоустройство и ремонт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3) финансирование совместного использования, содержания, эксплуатации, развития общего имущества, в том числе прием платежей, оплата услуг </w:t>
      </w:r>
      <w:proofErr w:type="spellStart"/>
      <w:r w:rsidRPr="00A6315B">
        <w:rPr>
          <w:rFonts w:ascii="Times New Roman" w:hAnsi="Times New Roman" w:cs="Times New Roman"/>
          <w:sz w:val="28"/>
          <w:szCs w:val="28"/>
        </w:rPr>
        <w:t>ресурсоснабжающих</w:t>
      </w:r>
      <w:proofErr w:type="spellEnd"/>
      <w:r w:rsidRPr="00A6315B">
        <w:rPr>
          <w:rFonts w:ascii="Times New Roman" w:hAnsi="Times New Roman" w:cs="Times New Roman"/>
          <w:sz w:val="28"/>
          <w:szCs w:val="28"/>
        </w:rPr>
        <w:t>, подрядных организаций, оформление документов для получения субсидий, дотаций, привлечение кредитов и займов;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оформление прав на объекты недвижимости;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охрана общего имущества, прилегающей территории, имущества собственников недвижимости;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6)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содержание и благоустройство прилегающей территории;</w:t>
      </w:r>
    </w:p>
    <w:p w:rsidR="000E6411" w:rsidRPr="00A6315B" w:rsidRDefault="006C147E"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7) </w:t>
      </w:r>
      <w:r w:rsidR="00922674">
        <w:rPr>
          <w:rFonts w:ascii="Times New Roman" w:hAnsi="Times New Roman" w:cs="Times New Roman"/>
          <w:sz w:val="28"/>
          <w:szCs w:val="28"/>
        </w:rPr>
        <w:t>текущий и</w:t>
      </w:r>
      <w:r w:rsidR="000E6411" w:rsidRPr="00A6315B">
        <w:rPr>
          <w:rFonts w:ascii="Times New Roman" w:hAnsi="Times New Roman" w:cs="Times New Roman"/>
          <w:sz w:val="28"/>
          <w:szCs w:val="28"/>
        </w:rPr>
        <w:t xml:space="preserve"> капитальный ремонт недвижимости собственников и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8)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строительство и реконструкция объектов недвижимости;</w:t>
      </w:r>
    </w:p>
    <w:p w:rsidR="00D349EA" w:rsidRPr="00A6315B" w:rsidRDefault="000E6411" w:rsidP="002F5DBB">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представление интересов собственников и владельцев помещений в отношениях с третьими лицами по вопросам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10) консультирование собственников и владельцев помещений по вопросам деятельности Товарищества;</w:t>
      </w:r>
    </w:p>
    <w:p w:rsidR="000E6411" w:rsidRPr="00A6315B" w:rsidRDefault="000E6411" w:rsidP="006C147E">
      <w:pPr>
        <w:pStyle w:val="ConsPlusNormal"/>
        <w:tabs>
          <w:tab w:val="left" w:pos="1134"/>
        </w:tabs>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11)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передача в аренду и/или использование общего имущества, помещений, фасадов, элементов зданий, прилегающей территории;</w:t>
      </w:r>
    </w:p>
    <w:p w:rsidR="000E6411" w:rsidRPr="00A6315B" w:rsidRDefault="000E6411" w:rsidP="00B96B6B">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12) </w:t>
      </w:r>
      <w:r w:rsidR="006C147E" w:rsidRPr="00A6315B">
        <w:rPr>
          <w:rFonts w:ascii="Times New Roman" w:hAnsi="Times New Roman" w:cs="Times New Roman"/>
          <w:sz w:val="28"/>
          <w:szCs w:val="28"/>
        </w:rPr>
        <w:t xml:space="preserve">  </w:t>
      </w:r>
      <w:r w:rsidRPr="00A6315B">
        <w:rPr>
          <w:rFonts w:ascii="Times New Roman" w:hAnsi="Times New Roman" w:cs="Times New Roman"/>
          <w:sz w:val="28"/>
          <w:szCs w:val="28"/>
        </w:rPr>
        <w:t>ведение реестра собственников и в</w:t>
      </w:r>
      <w:r w:rsidR="006C147E" w:rsidRPr="00A6315B">
        <w:rPr>
          <w:rFonts w:ascii="Times New Roman" w:hAnsi="Times New Roman" w:cs="Times New Roman"/>
          <w:sz w:val="28"/>
          <w:szCs w:val="28"/>
        </w:rPr>
        <w:t>ладельцев недвижимости;</w:t>
      </w:r>
    </w:p>
    <w:p w:rsidR="006C147E" w:rsidRDefault="006C147E" w:rsidP="006C147E">
      <w:pPr>
        <w:autoSpaceDE w:val="0"/>
        <w:autoSpaceDN w:val="0"/>
        <w:adjustRightInd w:val="0"/>
        <w:ind w:firstLine="567"/>
        <w:jc w:val="both"/>
        <w:rPr>
          <w:rStyle w:val="FontStyle11"/>
          <w:b w:val="0"/>
          <w:sz w:val="28"/>
          <w:szCs w:val="28"/>
        </w:rPr>
      </w:pPr>
      <w:r w:rsidRPr="00A6315B">
        <w:rPr>
          <w:sz w:val="28"/>
          <w:szCs w:val="28"/>
        </w:rPr>
        <w:t xml:space="preserve">13) </w:t>
      </w:r>
      <w:r w:rsidRPr="00A6315B">
        <w:rPr>
          <w:rStyle w:val="FontStyle11"/>
          <w:b w:val="0"/>
          <w:sz w:val="28"/>
          <w:szCs w:val="28"/>
        </w:rPr>
        <w:t>осуществление других видов деятельности, не запрещенных и не противоречащих действующему законодательству РФ.</w:t>
      </w:r>
    </w:p>
    <w:p w:rsidR="002F5DBB" w:rsidRPr="002F5DBB" w:rsidRDefault="002F5DBB" w:rsidP="002F5DBB">
      <w:pPr>
        <w:ind w:firstLine="425"/>
        <w:rPr>
          <w:sz w:val="28"/>
          <w:szCs w:val="28"/>
        </w:rPr>
      </w:pPr>
      <w:r w:rsidRPr="00894A5F">
        <w:rPr>
          <w:spacing w:val="2"/>
          <w:sz w:val="28"/>
          <w:szCs w:val="28"/>
          <w:shd w:val="clear" w:color="auto" w:fill="FFFFFF"/>
        </w:rPr>
        <w:t>Товарищество имеет достаточное для осуществления указанной выше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а именно – 10 000 (десять тысяч) рублей.</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Товарищество может осуществлять и иные виды деятельности, не запрещенные законодательством Российской Федерации и соответствующие целям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Дополнительный доход может быть направлен на иные цели деятельности Товарищества, предусмотренные настоящим Уставом или решением Общего собрания.</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3. ПРАВА И ОБЯЗАННОСТИ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3.1. Товарищество вправе:</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заключать в соответствии с законодательством договор управления общим имуществом и иные обеспечивающие управление общим имуществом договоры;</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определять смету доходов и расходов на год, в том числе необходимые расходы на содержание и ремонт общего имущества, затраты на капитальный ремонт и реконструкцию, специальные взносы и отчисления в резервный фонд, а также расходы на другие установленные настоящей главой и Уставом Товарищества цели;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устанавливать на основе принятой сметы доходов и расходов на год Товарищества размеры платежей и взносов для каждого собственника недвижимости в соответствии с его долей в праве общей собственности на общее имущество;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выполнять работы и оказывать услуги собственникам и владельцам недвижимости;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пользоваться предоставляемыми банками кредитами в порядке и на условиях, которые предусмотрены законодательством;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 передавать по договорам материальные и денежные средства лицам, выполняющим для Товарищества работы и предоставляющим Товариществу услуги;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 продавать и передавать во временное пользование, обменивать имущество, принадлежащее Товариществу.</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3.2. В случаях если это не нарушает права и законные интересы собственников и владельцев недвижимости, Товарищество также вправе:</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предоставлять в пользование или ограниченное пользование часть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в соответствии с требованиями законодательства в установленном порядке надстраивать, перестраивать часть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получать в пользование либо получать или приобретать в общую долевую собственность собственников недвижимости земельные участки;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осуществлять в соответствии с требованиями законодательства от имени и за счет собственников недвижимости застройку прилегающих земельных участков;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заключать сделки и совершать иные отвечающие целям и задачам Товарищества действия;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 страховать имущество и объекты общей собственности, находящиеся у Товарищества в управлении или в собственности.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3.3. В случае неисполнения собственниками недвижимости своих обязанностей по участию в общих расходах Товарищество в судебном порядке вправе потребовать принудительного возмещения обязательных платежей и взносов.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lastRenderedPageBreak/>
        <w:t>3.4. Товарищество может потребовать в судебном порядке полного возмещения причиненных ему убытков в результате неисполнения собственниками недвижимости обязательств по уплате обязательных платежей и взносов и оплате иных общих расходов.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3.5. Товарищество обязано: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1) обеспечивать выполнение требований Гражданского </w:t>
      </w:r>
      <w:hyperlink r:id="rId8" w:tooltip="&quot;Гражданский кодекс Российской Федерации (часть первая)&quot; от 30.11.1994 N 51-ФЗ (ред. от 29.06.2015)------------ Недействующая редакция{КонсультантПлюс}" w:history="1">
        <w:r w:rsidRPr="00A6315B">
          <w:rPr>
            <w:rFonts w:ascii="Times New Roman" w:hAnsi="Times New Roman" w:cs="Times New Roman"/>
            <w:sz w:val="28"/>
            <w:szCs w:val="28"/>
          </w:rPr>
          <w:t>кодекса</w:t>
        </w:r>
      </w:hyperlink>
      <w:r w:rsidRPr="00A6315B">
        <w:rPr>
          <w:rFonts w:ascii="Times New Roman" w:hAnsi="Times New Roman" w:cs="Times New Roman"/>
          <w:sz w:val="28"/>
          <w:szCs w:val="28"/>
        </w:rPr>
        <w:t xml:space="preserve"> Российской Федерации, положений федеральных законов, иных нормативных правовых актов, а также Устава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осуществлять управление общим имуществом;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обеспечивать надлежащее санитарное и техническое состояние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обеспечивать выполнение всеми собственниками недвижимости обязанностей по содержанию и ремонту общего имущества в соответствии с их долями в праве общей собственности на данное имущество;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обеспечивать соблюдение прав и законных интересов собственников недвижимости при установлении условий и порядка владения, пользования и распоряжения общей собственностью;</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 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общим имуществом или препятствующих этому;</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 представлять законные интересы собственников недвижимости, связанные с управлением общим имуществом, в том числе в отношениях с третьими лицами;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 выполнять в порядке, предусмотренном законодательством, обязательства по договорам;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 вести реестр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4. ПОРЯДОК ВСТУПЛЕНИЯ В ЧЛЕНЫ ТОВАРИЩЕСТВА,</w:t>
      </w:r>
    </w:p>
    <w:p w:rsidR="000E6411" w:rsidRPr="00A6315B" w:rsidRDefault="000E6411" w:rsidP="000E6411">
      <w:pPr>
        <w:pStyle w:val="ConsPlusNormal"/>
        <w:jc w:val="center"/>
        <w:rPr>
          <w:rFonts w:ascii="Times New Roman" w:hAnsi="Times New Roman" w:cs="Times New Roman"/>
          <w:sz w:val="28"/>
          <w:szCs w:val="28"/>
        </w:rPr>
      </w:pPr>
      <w:r w:rsidRPr="00A6315B">
        <w:rPr>
          <w:rFonts w:ascii="Times New Roman" w:hAnsi="Times New Roman" w:cs="Times New Roman"/>
          <w:sz w:val="28"/>
          <w:szCs w:val="28"/>
        </w:rPr>
        <w:t>ВЫХОДА ИЗ НЕГО; ВЗНОСЫ</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4.1. Членство в Товариществе возникает у собственника недвижимости на основании заявления о вступлении в Товарищество.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4.2. Лица, приобретающие недвижимость в </w:t>
      </w:r>
      <w:r w:rsidR="00AF08F8" w:rsidRPr="00A6315B">
        <w:rPr>
          <w:rFonts w:ascii="Times New Roman" w:hAnsi="Times New Roman" w:cs="Times New Roman"/>
          <w:sz w:val="28"/>
          <w:szCs w:val="28"/>
        </w:rPr>
        <w:t xml:space="preserve">садоводческом поселке </w:t>
      </w:r>
      <w:r w:rsidRPr="00A6315B">
        <w:rPr>
          <w:rFonts w:ascii="Times New Roman" w:hAnsi="Times New Roman" w:cs="Times New Roman"/>
          <w:sz w:val="28"/>
          <w:szCs w:val="28"/>
        </w:rPr>
        <w:t>(</w:t>
      </w:r>
      <w:r w:rsidR="00AF08F8" w:rsidRPr="00A6315B">
        <w:rPr>
          <w:rFonts w:ascii="Times New Roman" w:hAnsi="Times New Roman" w:cs="Times New Roman"/>
          <w:sz w:val="28"/>
          <w:szCs w:val="28"/>
        </w:rPr>
        <w:t xml:space="preserve">в многоквартирном доме </w:t>
      </w:r>
      <w:r w:rsidRPr="00A6315B">
        <w:rPr>
          <w:rFonts w:ascii="Times New Roman" w:hAnsi="Times New Roman" w:cs="Times New Roman"/>
          <w:sz w:val="28"/>
          <w:szCs w:val="28"/>
        </w:rPr>
        <w:t>или нескольких многоквартирны</w:t>
      </w:r>
      <w:r w:rsidR="00AF08F8" w:rsidRPr="00A6315B">
        <w:rPr>
          <w:rFonts w:ascii="Times New Roman" w:hAnsi="Times New Roman" w:cs="Times New Roman"/>
          <w:sz w:val="28"/>
          <w:szCs w:val="28"/>
        </w:rPr>
        <w:t>х домах, в поселке жилых домов</w:t>
      </w:r>
      <w:r w:rsidRPr="00A6315B">
        <w:rPr>
          <w:rFonts w:ascii="Times New Roman" w:hAnsi="Times New Roman" w:cs="Times New Roman"/>
          <w:sz w:val="28"/>
          <w:szCs w:val="28"/>
        </w:rPr>
        <w:t>, огородническом, дачном поселке и т.п.), в котором создано Товарищество, вправе стать членами Товарищества после возникновения у них права собственности на недвижимость.</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4.3. Членство в Товариществе прекращается с момента подачи заявления о выходе из членов Товарищества и/или с момента прекращения права собственности члена Товарищества на недвижимость.</w:t>
      </w:r>
    </w:p>
    <w:p w:rsidR="000E6411" w:rsidRPr="00A6315B" w:rsidRDefault="000E6411" w:rsidP="000E6411">
      <w:pPr>
        <w:pStyle w:val="ConsPlusNormal"/>
        <w:ind w:firstLine="540"/>
        <w:jc w:val="both"/>
        <w:rPr>
          <w:rFonts w:ascii="Times New Roman" w:hAnsi="Times New Roman" w:cs="Times New Roman"/>
          <w:sz w:val="28"/>
          <w:szCs w:val="28"/>
        </w:rPr>
      </w:pPr>
      <w:bookmarkStart w:id="1" w:name="Par84"/>
      <w:bookmarkEnd w:id="1"/>
      <w:r w:rsidRPr="00A6315B">
        <w:rPr>
          <w:rFonts w:ascii="Times New Roman" w:hAnsi="Times New Roman" w:cs="Times New Roman"/>
          <w:sz w:val="28"/>
          <w:szCs w:val="28"/>
        </w:rPr>
        <w:t xml:space="preserve">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w:t>
      </w:r>
      <w:r w:rsidRPr="00A6315B">
        <w:rPr>
          <w:rFonts w:ascii="Times New Roman" w:hAnsi="Times New Roman" w:cs="Times New Roman"/>
          <w:sz w:val="28"/>
          <w:szCs w:val="28"/>
        </w:rPr>
        <w:lastRenderedPageBreak/>
        <w:t>собственности на общее имущество.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4.5. Член Товарищества обязан предоставить Правлению Товарищества достоверные сведения, предусмотренные </w:t>
      </w:r>
      <w:hyperlink w:anchor="Par84" w:tooltip="4.4. Реестр членов Товарищества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w:history="1">
        <w:r w:rsidRPr="00A6315B">
          <w:rPr>
            <w:rFonts w:ascii="Times New Roman" w:hAnsi="Times New Roman" w:cs="Times New Roman"/>
            <w:sz w:val="28"/>
            <w:szCs w:val="28"/>
          </w:rPr>
          <w:t>пунктом 4.4</w:t>
        </w:r>
      </w:hyperlink>
      <w:r w:rsidRPr="00A6315B">
        <w:rPr>
          <w:rFonts w:ascii="Times New Roman" w:hAnsi="Times New Roman" w:cs="Times New Roman"/>
          <w:sz w:val="28"/>
          <w:szCs w:val="28"/>
        </w:rPr>
        <w:t xml:space="preserve"> данного Устава, и своевременно информировать Правление Товарищества об их изменении.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4.6. При вступлении в Товарищество собственник недвижимости в течение </w:t>
      </w:r>
      <w:r w:rsidR="00B96B6B" w:rsidRPr="00A6315B">
        <w:rPr>
          <w:rFonts w:ascii="Times New Roman" w:hAnsi="Times New Roman" w:cs="Times New Roman"/>
          <w:sz w:val="28"/>
          <w:szCs w:val="28"/>
        </w:rPr>
        <w:t>7</w:t>
      </w:r>
      <w:r w:rsidRPr="00A6315B">
        <w:rPr>
          <w:rFonts w:ascii="Times New Roman" w:hAnsi="Times New Roman" w:cs="Times New Roman"/>
          <w:sz w:val="28"/>
          <w:szCs w:val="28"/>
        </w:rPr>
        <w:t xml:space="preserve"> (</w:t>
      </w:r>
      <w:r w:rsidR="00B96B6B" w:rsidRPr="00A6315B">
        <w:rPr>
          <w:rFonts w:ascii="Times New Roman" w:hAnsi="Times New Roman" w:cs="Times New Roman"/>
          <w:sz w:val="28"/>
          <w:szCs w:val="28"/>
        </w:rPr>
        <w:t>Семь</w:t>
      </w:r>
      <w:r w:rsidRPr="00A6315B">
        <w:rPr>
          <w:rFonts w:ascii="Times New Roman" w:hAnsi="Times New Roman" w:cs="Times New Roman"/>
          <w:sz w:val="28"/>
          <w:szCs w:val="28"/>
        </w:rPr>
        <w:t>) дней с момента подачи заявления уплачивает вступительный взнос. Размер вступительного взноса определяется решением Общего собрания.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4.7. Члены Товарищества систематически вносят членские взносы в сроки и в размерах, определяемых сметой доходов и расходов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4.8. Члены Товарищества вправе в любое время вносить добровольные взносы и иные платежи.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4.9. При реорганизации юридического лица - члена Товарищества либо смерти гражданина - члена Товарищества их правопреемники (наследники), приобретатели имущества члена Товарищества по договору входят в состав членов Товарищества с момента возникновения права собственности на указанное имущество и подачи заявления.</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5. ИМУЩЕСТВО ТОВАРИЩЕСТВА.</w:t>
      </w:r>
    </w:p>
    <w:p w:rsidR="000E6411" w:rsidRPr="00A6315B" w:rsidRDefault="000E6411" w:rsidP="000E6411">
      <w:pPr>
        <w:pStyle w:val="ConsPlusNormal"/>
        <w:jc w:val="center"/>
        <w:rPr>
          <w:rFonts w:ascii="Times New Roman" w:hAnsi="Times New Roman" w:cs="Times New Roman"/>
          <w:sz w:val="28"/>
          <w:szCs w:val="28"/>
        </w:rPr>
      </w:pPr>
      <w:r w:rsidRPr="00A6315B">
        <w:rPr>
          <w:rFonts w:ascii="Times New Roman" w:hAnsi="Times New Roman" w:cs="Times New Roman"/>
          <w:sz w:val="28"/>
          <w:szCs w:val="28"/>
        </w:rPr>
        <w:t>ФИНАНСИРОВАНИЕ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5.1. В собственности Товарищества может находиться движимое имущество, а также недвижимое имущество, распол</w:t>
      </w:r>
      <w:r w:rsidR="00B96B6B" w:rsidRPr="00A6315B">
        <w:rPr>
          <w:rFonts w:ascii="Times New Roman" w:hAnsi="Times New Roman" w:cs="Times New Roman"/>
          <w:sz w:val="28"/>
          <w:szCs w:val="28"/>
        </w:rPr>
        <w:t xml:space="preserve">оженное внутри или за пределами садоводческого поселка </w:t>
      </w:r>
      <w:r w:rsidRPr="00A6315B">
        <w:rPr>
          <w:rFonts w:ascii="Times New Roman" w:hAnsi="Times New Roman" w:cs="Times New Roman"/>
          <w:sz w:val="28"/>
          <w:szCs w:val="28"/>
        </w:rPr>
        <w:t>(</w:t>
      </w:r>
      <w:r w:rsidR="00B96B6B" w:rsidRPr="00A6315B">
        <w:rPr>
          <w:rFonts w:ascii="Times New Roman" w:hAnsi="Times New Roman" w:cs="Times New Roman"/>
          <w:sz w:val="28"/>
          <w:szCs w:val="28"/>
        </w:rPr>
        <w:t xml:space="preserve">многоквартирного </w:t>
      </w:r>
      <w:r w:rsidRPr="00A6315B">
        <w:rPr>
          <w:rFonts w:ascii="Times New Roman" w:hAnsi="Times New Roman" w:cs="Times New Roman"/>
          <w:sz w:val="28"/>
          <w:szCs w:val="28"/>
        </w:rPr>
        <w:t>или нескольких многоквартирны</w:t>
      </w:r>
      <w:r w:rsidR="00B96B6B" w:rsidRPr="00A6315B">
        <w:rPr>
          <w:rFonts w:ascii="Times New Roman" w:hAnsi="Times New Roman" w:cs="Times New Roman"/>
          <w:sz w:val="28"/>
          <w:szCs w:val="28"/>
        </w:rPr>
        <w:t>х домов, в поселке жилых домов,</w:t>
      </w:r>
      <w:r w:rsidRPr="00A6315B">
        <w:rPr>
          <w:rFonts w:ascii="Times New Roman" w:hAnsi="Times New Roman" w:cs="Times New Roman"/>
          <w:sz w:val="28"/>
          <w:szCs w:val="28"/>
        </w:rPr>
        <w:t xml:space="preserve"> огородническом, дачном поселке и т.п.), в котором создано Товарищество.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5.2. Средства Товарищества состоят из:</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обязательных платежей, вступительных и иных взносов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доходов от хозяйственной деятельности Товарищества, направленных на осуществление целей, задач и выполнение обязанностей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субсидий на обеспечение эксплуатации общего имущества, проведение текущего и капитального ремонта, предоставление отдельных видов коммунальных услуг и иных субсидий;</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прочих поступлений.</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5.3. На основании решения Общего собрания членов Товарищества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5.4. Правление Товарищества имеет право распоряжаться средствами Товарищества, находящимися на счете в банке, в соответствии с финансовым планом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5.5. Для достижения целей, предусмотренных настоящим Уставом, Товарищество вправе заниматься хозяйственной деятельностью.</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lastRenderedPageBreak/>
        <w:t>5.6. На основании решения Общего собрания членов Товарищества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настоящим Уставом. Дополнительные доходы, не предусмотренные сметой, по решению Правления могут быть направлены на иные цели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5.7. Члены Товарищества вносят обязательные платежи и/или взносы, связанные с оплатой расходов на содержание, текущий и капитальный ремонт общего имущества, а так</w:t>
      </w:r>
      <w:r w:rsidR="007671CC">
        <w:rPr>
          <w:rFonts w:ascii="Times New Roman" w:hAnsi="Times New Roman" w:cs="Times New Roman"/>
          <w:sz w:val="28"/>
          <w:szCs w:val="28"/>
        </w:rPr>
        <w:t xml:space="preserve">же с оплатой коммунальных услуг, до 25 числа </w:t>
      </w:r>
      <w:proofErr w:type="gramStart"/>
      <w:r w:rsidR="007671CC">
        <w:rPr>
          <w:rFonts w:ascii="Times New Roman" w:hAnsi="Times New Roman" w:cs="Times New Roman"/>
          <w:sz w:val="28"/>
          <w:szCs w:val="28"/>
        </w:rPr>
        <w:t>месяца</w:t>
      </w:r>
      <w:proofErr w:type="gramEnd"/>
      <w:r w:rsidR="007671CC">
        <w:rPr>
          <w:rFonts w:ascii="Times New Roman" w:hAnsi="Times New Roman" w:cs="Times New Roman"/>
          <w:sz w:val="28"/>
          <w:szCs w:val="28"/>
        </w:rPr>
        <w:t xml:space="preserve"> следующего за расчетным. </w:t>
      </w:r>
      <w:r w:rsidRPr="00A6315B">
        <w:rPr>
          <w:rFonts w:ascii="Times New Roman" w:hAnsi="Times New Roman" w:cs="Times New Roman"/>
          <w:sz w:val="28"/>
          <w:szCs w:val="28"/>
        </w:rPr>
        <w:t>Порядок внесения платежей и взносов утверждается Правлением.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5.8. Собственники недвижимости, не являющиеся членами Товарищества, вносят плату за содержание и управление общим имуществом, за коммунальные услуги в соответствии с договорами, заключенными с Товариществом. Типовая форма договора утверждается Правлением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5.9. Доля члена Товарищества в праве общей долевой собственности на общее недвижимое имущество (доля участия) определяет для каждого члена Товарищества его долю в общеобязательных платежах на содержание и ремонт этого имущества, других общих расходах.</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5.10. Неиспользование членом Товарищества принадлежащей ему недвижимости либо отказ от пользования общим имуществом не является основанием для освобождения домовладельца полностью или частично от участия в общих расходах на содержание и ремонт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6. ПРАВА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 Член Товарищества имеет право: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6.1.1. Самостоятельно, без согласования с другими членами Товарищества, распоряжаться принадлежащей ему недвижимостью.</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6.1.2. Участвовать в деятельности Товарищества как лично, так и через своего представителя, а также избирать и быть избранным в органы управления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6.1.3. Вносить предложения по совершенствованию деятельности Товарищества, устранению недостатков в работе его органов.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6.1.4. Возмещать за счет средств Товарищества расходы, понесенные в связи с предотвращением нанесения ущерба общему имуществу.</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6.1.5. Получать от Правления, Председателя Правления Товарищества, ревизионной комиссии (ревизора) данные о деятельности Товарищества, состоянии его имущества и произведенных расходах.</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6.1.6. Производить через расчетный счет Товарищества оплату коммунальных услуг, если такое решение принято Общим собранием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6.1.7. Пользоваться, владеть, распоряжаться принадлежащей ему </w:t>
      </w:r>
      <w:r w:rsidRPr="00A6315B">
        <w:rPr>
          <w:rFonts w:ascii="Times New Roman" w:hAnsi="Times New Roman" w:cs="Times New Roman"/>
          <w:sz w:val="28"/>
          <w:szCs w:val="28"/>
        </w:rPr>
        <w:lastRenderedPageBreak/>
        <w:t>недвижимостью.</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6.1.8. Присутствовать на заседаниях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6.1.9. Осуществлять другие права, предусмотренные законодательными и иными нормативными актами, настоящим Уставом.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6.2. Права члена Товарищества у собственников помещений возникают с момента вступления в члены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6.3. Права членов Товарищества и не являющихся членами Товарищества собственников недвижимости: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6.3.1. Члены Товарищества и не являющиеся членами Товарищества собственники недвижимости имеют право получать от органов управления Товарищества информацию о деятельности Товарищества в порядке и в объеме, которые установлены Уставом Товарищества, обжаловать в судебном порядке решения органов управления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6.3.2. Члены Товарищества и не являющиеся членами Товарищества собственники недвижимости имеют право предъявлять требования к Товариществу относительно качества оказываемых услуг и (или) выполняемых работ.</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6.3.3. Члены Товарищества и не являющиеся членами Товарищества собственники недвижимости имеют право ознакомиться со следующими документами</w:t>
      </w:r>
      <w:r w:rsidR="00B42F4D">
        <w:rPr>
          <w:rFonts w:ascii="Times New Roman" w:hAnsi="Times New Roman" w:cs="Times New Roman"/>
          <w:sz w:val="28"/>
          <w:szCs w:val="28"/>
        </w:rPr>
        <w:t>, предоставив письменное заявление в правление ТСН(Ж)</w:t>
      </w:r>
      <w:r w:rsidRPr="00A6315B">
        <w:rPr>
          <w:rFonts w:ascii="Times New Roman" w:hAnsi="Times New Roman" w:cs="Times New Roman"/>
          <w:sz w:val="28"/>
          <w:szCs w:val="28"/>
        </w:rPr>
        <w:t>:</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Уставом Товарищества, внесенными в Устав изменениями, свидетельством о государственной регистрации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реестром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бухгалтерской (финансовой) отчетностью Товарищества, сметой доходов и расходов Товарищества на год, отчетами об исполнении таких смет, аудиторскими заключениями (в случае проведения аудиторских проверок);</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заключениями ревизионной комиссии (ревизора)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документами, подтверждающими права Товарищества на имущество, отражаемое на его балансе;</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 протоколами Общих собраний членов Товарищества, заседаний Правления Товарищества и ревизионной комиссии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 документами, подтверждающими итоги голосования на Общем собрании членов Товарищества, в том числе бюллетенями для голосования, доверенностями на голосование или копиями таких доверенностей, а также в письменной форме решениями собственников недвижимости по вопросам, поставленным на голосование, при проведении Общего собрания собственников недвижимости в форме заочного голосования;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 технической документацией на многоквартирный дом (или несколько многоквартирных домов, поселки жилых домов, садоводческие, огороднические, дачные поселки и т.п.), в котором создано Товарищество, и иными связанными с управлением данным домом документами;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 иными предусмотренными Гражданским </w:t>
      </w:r>
      <w:hyperlink r:id="rId9" w:tooltip="&quot;Гражданский кодекс Российской Федерации (часть первая)&quot; от 30.11.1994 N 51-ФЗ (ред. от 29.06.2015)------------ Недействующая редакция{КонсультантПлюс}" w:history="1">
        <w:r w:rsidRPr="00A6315B">
          <w:rPr>
            <w:rFonts w:ascii="Times New Roman" w:hAnsi="Times New Roman" w:cs="Times New Roman"/>
            <w:sz w:val="28"/>
            <w:szCs w:val="28"/>
          </w:rPr>
          <w:t>кодексом</w:t>
        </w:r>
      </w:hyperlink>
      <w:r w:rsidRPr="00A6315B">
        <w:rPr>
          <w:rFonts w:ascii="Times New Roman" w:hAnsi="Times New Roman" w:cs="Times New Roman"/>
          <w:sz w:val="28"/>
          <w:szCs w:val="28"/>
        </w:rPr>
        <w:t xml:space="preserve"> Российской Федерации, Уставом Товарищества и решениями Общего собрания членов Товарищества внутренними документами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7. ОБЯЗАННОСТИ И ОТВЕТСТВЕННОСТЬ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7.1. Член Товарищества обязан:</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содержать находящуюся в его собственности недвижимость в надлежащем состоянии и осуществлять ее текущий ремонт за свой счет;</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использовать недвижимость по ее назначению с учетом ограничений, установленных действующим законодательством;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использовать объекты общей собственности только по их прямому назначению, не нарушая прав и интересов других собственников по пользованию данными объектами;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выполнять законные требования настоящего Устава, решения Общего собрания членов Товарищества, Правления Товарищества, Председателя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нести ответственность за нарушение обязательств по управлению Товариществом и/или по внесению членских взносов;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соблюдать технические, противопожарные и санитарные правила содержания многоквартирных домов (или нескольких многоквартирных домов, поселков жилых домов, садоводческих, огороднических, дачных поселков и т.п.), в которых создано Товарищество, и прилегающей территории;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 принимать участие в расходах и обеспечивать уплату взносов, необходимых для покрытия затрат, связанных со строительством, реконструкцией, содержанием, текущим и капитальным ремонтом общего имущества, своевременно производить оплату коммунальных услуг, вносить целевые взносы и специальные сборы в размере, установленном Общим собранием членов Товарищества. Регулярные платежи, взносы и сборы производить не позднее </w:t>
      </w:r>
      <w:r w:rsidR="00B96B6B" w:rsidRPr="00A6315B">
        <w:rPr>
          <w:rFonts w:ascii="Times New Roman" w:hAnsi="Times New Roman" w:cs="Times New Roman"/>
          <w:sz w:val="28"/>
          <w:szCs w:val="28"/>
        </w:rPr>
        <w:t>5</w:t>
      </w:r>
      <w:r w:rsidRPr="00A6315B">
        <w:rPr>
          <w:rFonts w:ascii="Times New Roman" w:hAnsi="Times New Roman" w:cs="Times New Roman"/>
          <w:sz w:val="28"/>
          <w:szCs w:val="28"/>
        </w:rPr>
        <w:t xml:space="preserve"> числа месяца, следующего за расчетным;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предпринимать самостоятельно без соответствующего согласования с Правлением и Общим собранием Товарищества необходимые меры по предотвращению причинения ущерба объектам общей собственности;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обеспечивать доступ уполномоченным лицам к недвижимости в случае необходимости ее поддержания в надлежащем состоянии или необходимости восстановления объектов общей собственности или для предотвращения возможного ущерба, который может быть причинен недвижимому имуществу;</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устранять за свой счет ущерб, нанесенный имуществу других собственников или владельцев недвижимости либо общему имуществу членов Товарищества им самим лично, а также любыми другими лицами, пользующимися недвижимостью в соответствии с договорами.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7.2. Член Товарищества (или его представитель), осуществляющий отчуждение недвижимости, находящейся в его собственности, обязан в дополнение к документам, установленным гражданским законодательством, представить приобретателю следующие документы:</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 копию Устава Товарищества и сведения о его обязательствах перед </w:t>
      </w:r>
      <w:r w:rsidRPr="00A6315B">
        <w:rPr>
          <w:rFonts w:ascii="Times New Roman" w:hAnsi="Times New Roman" w:cs="Times New Roman"/>
          <w:sz w:val="28"/>
          <w:szCs w:val="28"/>
        </w:rPr>
        <w:lastRenderedPageBreak/>
        <w:t>Товариществом;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данные о наличии или об отсутствии задолженности по оплате расходов по содержанию недвижимости и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сведения о страховании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данные действующей сметы и финансового отчета за предшествующий период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сведения о любых известных капитальных затратах, которые Товарищество планирует произвести в течение двух предстоящих лет.</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7.3. Член Товарищества, систематически не выполняющий или ненадлежащим образом выполняющий свои обязанности либо препятствующий своими действиями достижению целей Товарищества, может быть привлечен к административной или гражданско-правовой ответственности в порядке, установленном законодательством и настоящим Уставом.</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8. ОРГАНЫ УПРАВЛЕНИЯ</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8.1. Общее собрание членов Товарищества является высшим органом управления Товарищества и созывается в порядке, установленном настоящим Уставом.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8.2. К исключительной компетенции Общего собрания членов Товарищества относятся: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определение приоритетных направлений деятельности Товарищества, принципов образования и использования 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bookmarkStart w:id="2" w:name="Par162"/>
      <w:bookmarkEnd w:id="2"/>
      <w:r w:rsidRPr="00A6315B">
        <w:rPr>
          <w:rFonts w:ascii="Times New Roman" w:hAnsi="Times New Roman" w:cs="Times New Roman"/>
          <w:sz w:val="28"/>
          <w:szCs w:val="28"/>
        </w:rPr>
        <w:t>2) принятие и изменение устава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определение порядка приема в состав членов Товарищества и исключения из числа его членов, кроме случаев, когда такой порядок определен законом;</w:t>
      </w:r>
    </w:p>
    <w:p w:rsidR="000E6411" w:rsidRPr="00A6315B" w:rsidRDefault="000E6411" w:rsidP="000E6411">
      <w:pPr>
        <w:pStyle w:val="ConsPlusNormal"/>
        <w:ind w:firstLine="540"/>
        <w:jc w:val="both"/>
        <w:rPr>
          <w:rFonts w:ascii="Times New Roman" w:hAnsi="Times New Roman" w:cs="Times New Roman"/>
          <w:sz w:val="28"/>
          <w:szCs w:val="28"/>
        </w:rPr>
      </w:pPr>
      <w:bookmarkStart w:id="3" w:name="Par164"/>
      <w:bookmarkEnd w:id="3"/>
      <w:r w:rsidRPr="00A6315B">
        <w:rPr>
          <w:rFonts w:ascii="Times New Roman" w:hAnsi="Times New Roman" w:cs="Times New Roman"/>
          <w:sz w:val="28"/>
          <w:szCs w:val="28"/>
        </w:rPr>
        <w:t>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утверждение годовых отчетов и бухгалтерских балансов Товарищества, если уставом Товарищества в соответствии с законом оно не отнесено к компетенции иных коллегиальных органов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bookmarkStart w:id="4" w:name="Par166"/>
      <w:bookmarkEnd w:id="4"/>
      <w:r w:rsidRPr="00A6315B">
        <w:rPr>
          <w:rFonts w:ascii="Times New Roman" w:hAnsi="Times New Roman" w:cs="Times New Roman"/>
          <w:sz w:val="28"/>
          <w:szCs w:val="28"/>
        </w:rPr>
        <w:t>6) принятие решений о создании Товариществом других юридических лиц;</w:t>
      </w:r>
    </w:p>
    <w:p w:rsidR="000E6411" w:rsidRPr="00A6315B" w:rsidRDefault="000E6411" w:rsidP="000E6411">
      <w:pPr>
        <w:pStyle w:val="ConsPlusNormal"/>
        <w:ind w:firstLine="540"/>
        <w:jc w:val="both"/>
        <w:rPr>
          <w:rFonts w:ascii="Times New Roman" w:hAnsi="Times New Roman" w:cs="Times New Roman"/>
          <w:sz w:val="28"/>
          <w:szCs w:val="28"/>
        </w:rPr>
      </w:pPr>
      <w:bookmarkStart w:id="5" w:name="Par167"/>
      <w:bookmarkEnd w:id="5"/>
      <w:r w:rsidRPr="00A6315B">
        <w:rPr>
          <w:rFonts w:ascii="Times New Roman" w:hAnsi="Times New Roman" w:cs="Times New Roman"/>
          <w:sz w:val="28"/>
          <w:szCs w:val="28"/>
        </w:rPr>
        <w:t>7) принятие решений об участии Товарищества в других юридических лицах и о создании филиалов и открытии представительств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bookmarkStart w:id="6" w:name="Par168"/>
      <w:bookmarkEnd w:id="6"/>
      <w:r w:rsidRPr="00A6315B">
        <w:rPr>
          <w:rFonts w:ascii="Times New Roman" w:hAnsi="Times New Roman" w:cs="Times New Roman"/>
          <w:sz w:val="28"/>
          <w:szCs w:val="28"/>
        </w:rPr>
        <w:t>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w:t>
      </w:r>
    </w:p>
    <w:p w:rsidR="000E6411" w:rsidRPr="00A6315B" w:rsidRDefault="000E6411" w:rsidP="000E6411">
      <w:pPr>
        <w:pStyle w:val="ConsPlusNormal"/>
        <w:ind w:firstLine="540"/>
        <w:jc w:val="both"/>
        <w:rPr>
          <w:rFonts w:ascii="Times New Roman" w:hAnsi="Times New Roman" w:cs="Times New Roman"/>
          <w:sz w:val="28"/>
          <w:szCs w:val="28"/>
        </w:rPr>
      </w:pPr>
      <w:bookmarkStart w:id="7" w:name="Par169"/>
      <w:bookmarkEnd w:id="7"/>
      <w:r w:rsidRPr="00A6315B">
        <w:rPr>
          <w:rFonts w:ascii="Times New Roman" w:hAnsi="Times New Roman" w:cs="Times New Roman"/>
          <w:sz w:val="28"/>
          <w:szCs w:val="28"/>
        </w:rPr>
        <w:t xml:space="preserve">9) избрание ревизионной комиссии (ревизора) и назначение аудиторской организации или индивидуального аудитора (профессионального аудитора) </w:t>
      </w:r>
      <w:r w:rsidRPr="00A6315B">
        <w:rPr>
          <w:rFonts w:ascii="Times New Roman" w:hAnsi="Times New Roman" w:cs="Times New Roman"/>
          <w:sz w:val="28"/>
          <w:szCs w:val="28"/>
        </w:rPr>
        <w:lastRenderedPageBreak/>
        <w:t>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bookmarkStart w:id="8" w:name="Par170"/>
      <w:bookmarkEnd w:id="8"/>
      <w:r w:rsidRPr="00A6315B">
        <w:rPr>
          <w:rFonts w:ascii="Times New Roman" w:hAnsi="Times New Roman" w:cs="Times New Roman"/>
          <w:sz w:val="28"/>
          <w:szCs w:val="28"/>
        </w:rPr>
        <w:t>10) установление размера обязательных платежей и взносов для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и их использования, а также утверждение отчетов об использовании таких фондов;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12) принятие решения о получении заемных средств, в том числе банковских кредитов;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13) определение направлений использования дохода от хозяйственной деятельности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14) утверждение годового плана содержания и ремонта общего имущества, отчета о выполнении такого плана;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15)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16) утверждение годового отчета о деятельности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17) рассмотрение жалоб на действия Правления Товарищества, Председателя Правления Товарищества и ревизионной комиссии (ревизора)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18)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положения об оплате их труда, утверждение иных внутренних документов Товарищества уставом Товарищества и решениями Общего собрания членов Товарищества;</w:t>
      </w:r>
    </w:p>
    <w:p w:rsidR="000E6411"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19) определение размера вознаграждения членов Правления Товарищества, в том числе Председателя Правления Товарищества;</w:t>
      </w:r>
    </w:p>
    <w:p w:rsidR="001E70A7" w:rsidRPr="00A6315B" w:rsidRDefault="001E70A7"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выбирать из состава членов Товарищества Председателя Правления Товарищества, и устанавливать срок действия его полномочий.</w:t>
      </w:r>
    </w:p>
    <w:p w:rsidR="000E6411" w:rsidRPr="00A6315B" w:rsidRDefault="001E70A7"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0E6411" w:rsidRPr="00A6315B">
        <w:rPr>
          <w:rFonts w:ascii="Times New Roman" w:hAnsi="Times New Roman" w:cs="Times New Roman"/>
          <w:sz w:val="28"/>
          <w:szCs w:val="28"/>
        </w:rPr>
        <w:t>) другие вопросы, предусмотренные федеральными законами.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8.3. Общее собрание членов Товарищества имеет право решать вопросы, которые отнесены к компетенции Правления Товарищества.</w:t>
      </w:r>
    </w:p>
    <w:p w:rsidR="000E6411" w:rsidRDefault="000E6411" w:rsidP="00B42F4D">
      <w:pPr>
        <w:pStyle w:val="a3"/>
        <w:jc w:val="both"/>
        <w:rPr>
          <w:rFonts w:ascii="Times New Roman" w:hAnsi="Times New Roman" w:cs="Times New Roman"/>
          <w:sz w:val="28"/>
          <w:szCs w:val="28"/>
        </w:rPr>
      </w:pPr>
      <w:r w:rsidRPr="00A6315B">
        <w:rPr>
          <w:rFonts w:ascii="Times New Roman" w:hAnsi="Times New Roman" w:cs="Times New Roman"/>
          <w:sz w:val="28"/>
          <w:szCs w:val="28"/>
        </w:rPr>
        <w:t xml:space="preserve">8.4. Уведомление о проведении Общего собрания членов Товарищества </w:t>
      </w:r>
      <w:r w:rsidR="00B42F4D">
        <w:rPr>
          <w:rFonts w:ascii="Times New Roman" w:hAnsi="Times New Roman" w:cs="Times New Roman"/>
          <w:sz w:val="28"/>
          <w:szCs w:val="28"/>
        </w:rPr>
        <w:t xml:space="preserve">размещается </w:t>
      </w:r>
      <w:r w:rsidR="00B42F4D" w:rsidRPr="00B42F4D">
        <w:rPr>
          <w:rFonts w:ascii="Times New Roman" w:hAnsi="Times New Roman" w:cs="Times New Roman"/>
          <w:sz w:val="28"/>
          <w:szCs w:val="28"/>
        </w:rPr>
        <w:t>в местах общего пользования, доступных для всех собственников (вход в подъезд, лифтовой холл, доска объявлений</w:t>
      </w:r>
      <w:r w:rsidR="00B42F4D">
        <w:rPr>
          <w:rFonts w:ascii="Times New Roman" w:hAnsi="Times New Roman" w:cs="Times New Roman"/>
          <w:sz w:val="28"/>
          <w:szCs w:val="28"/>
        </w:rPr>
        <w:t xml:space="preserve">), так же на сайте Товарищества, либо </w:t>
      </w:r>
      <w:r w:rsidRPr="00A6315B">
        <w:rPr>
          <w:rFonts w:ascii="Times New Roman" w:hAnsi="Times New Roman" w:cs="Times New Roman"/>
          <w:sz w:val="28"/>
          <w:szCs w:val="28"/>
        </w:rPr>
        <w:t>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Уведомление направляется не позднее чем за десять дней до даты проведения Общего собрания.</w:t>
      </w:r>
    </w:p>
    <w:p w:rsidR="004A66B5" w:rsidRPr="00A6315B" w:rsidRDefault="004A66B5" w:rsidP="00B42F4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4A66B5">
        <w:rPr>
          <w:rFonts w:ascii="Times New Roman" w:hAnsi="Times New Roman" w:cs="Times New Roman"/>
          <w:sz w:val="28"/>
          <w:szCs w:val="28"/>
        </w:rPr>
        <w:t>Товарищество не несет ответственность за не</w:t>
      </w:r>
      <w:r>
        <w:rPr>
          <w:rFonts w:ascii="Times New Roman" w:hAnsi="Times New Roman" w:cs="Times New Roman"/>
          <w:sz w:val="28"/>
          <w:szCs w:val="28"/>
        </w:rPr>
        <w:t xml:space="preserve"> </w:t>
      </w:r>
      <w:r w:rsidRPr="004A66B5">
        <w:rPr>
          <w:rFonts w:ascii="Times New Roman" w:hAnsi="Times New Roman" w:cs="Times New Roman"/>
          <w:sz w:val="28"/>
          <w:szCs w:val="28"/>
        </w:rPr>
        <w:t xml:space="preserve">уведомление члена Товарищества, отсутствующего по месту жительства в период организации и </w:t>
      </w:r>
      <w:r w:rsidRPr="004A66B5">
        <w:rPr>
          <w:rFonts w:ascii="Times New Roman" w:hAnsi="Times New Roman" w:cs="Times New Roman"/>
          <w:sz w:val="28"/>
          <w:szCs w:val="28"/>
        </w:rPr>
        <w:lastRenderedPageBreak/>
        <w:t>проведения общего собрания членов Товарищества и не представившего информацию о месте своего фактического пребывания.</w:t>
      </w:r>
      <w:r w:rsidR="001E70A7">
        <w:rPr>
          <w:rFonts w:ascii="Times New Roman" w:hAnsi="Times New Roman" w:cs="Times New Roman"/>
          <w:sz w:val="28"/>
          <w:szCs w:val="28"/>
        </w:rPr>
        <w:t xml:space="preserve">   </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8.5. В уведомлении о проведении Общего собрания членов Товарищества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не вправе выносить на обсуждение вопросы, которые не были включены в повестку дня.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8.6. Общее собрание членов Товарищества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8.7. Решения Общего собрания членов Товарищества по </w:t>
      </w:r>
      <w:hyperlink w:anchor="Par162" w:tooltip="2) принятие и изменение устава Товарищества;" w:history="1">
        <w:r w:rsidRPr="00A6315B">
          <w:rPr>
            <w:rFonts w:ascii="Times New Roman" w:hAnsi="Times New Roman" w:cs="Times New Roman"/>
            <w:sz w:val="28"/>
            <w:szCs w:val="28"/>
          </w:rPr>
          <w:t>подпунктам 2</w:t>
        </w:r>
      </w:hyperlink>
      <w:r w:rsidRPr="00A6315B">
        <w:rPr>
          <w:rFonts w:ascii="Times New Roman" w:hAnsi="Times New Roman" w:cs="Times New Roman"/>
          <w:sz w:val="28"/>
          <w:szCs w:val="28"/>
        </w:rPr>
        <w:t xml:space="preserve">, </w:t>
      </w:r>
      <w:hyperlink w:anchor="Par164" w:tooltip="4) избрание членов Правления Товарищества, а в случаях, предусмотренных настоящим Уставом, также Председателя Правления Товарищества из числа членов Правления Товарищества, досрочное прекращение их полномочий;" w:history="1">
        <w:r w:rsidRPr="00A6315B">
          <w:rPr>
            <w:rFonts w:ascii="Times New Roman" w:hAnsi="Times New Roman" w:cs="Times New Roman"/>
            <w:sz w:val="28"/>
            <w:szCs w:val="28"/>
          </w:rPr>
          <w:t>4</w:t>
        </w:r>
      </w:hyperlink>
      <w:r w:rsidRPr="00A6315B">
        <w:rPr>
          <w:rFonts w:ascii="Times New Roman" w:hAnsi="Times New Roman" w:cs="Times New Roman"/>
          <w:sz w:val="28"/>
          <w:szCs w:val="28"/>
        </w:rPr>
        <w:t xml:space="preserve">, </w:t>
      </w:r>
      <w:hyperlink w:anchor="Par166" w:tooltip="6) принятие решений о создании Товариществом других юридических лиц;" w:history="1">
        <w:r w:rsidRPr="00A6315B">
          <w:rPr>
            <w:rFonts w:ascii="Times New Roman" w:hAnsi="Times New Roman" w:cs="Times New Roman"/>
            <w:sz w:val="28"/>
            <w:szCs w:val="28"/>
          </w:rPr>
          <w:t>6</w:t>
        </w:r>
      </w:hyperlink>
      <w:r w:rsidRPr="00A6315B">
        <w:rPr>
          <w:rFonts w:ascii="Times New Roman" w:hAnsi="Times New Roman" w:cs="Times New Roman"/>
          <w:sz w:val="28"/>
          <w:szCs w:val="28"/>
        </w:rPr>
        <w:t xml:space="preserve">, </w:t>
      </w:r>
      <w:hyperlink w:anchor="Par167" w:tooltip="7) принятие решений об участии Товарищества в других юридических лицах и о создании филиалов и открытии представительств Товарищества;" w:history="1">
        <w:r w:rsidRPr="00A6315B">
          <w:rPr>
            <w:rFonts w:ascii="Times New Roman" w:hAnsi="Times New Roman" w:cs="Times New Roman"/>
            <w:sz w:val="28"/>
            <w:szCs w:val="28"/>
          </w:rPr>
          <w:t>7</w:t>
        </w:r>
      </w:hyperlink>
      <w:r w:rsidRPr="00A6315B">
        <w:rPr>
          <w:rFonts w:ascii="Times New Roman" w:hAnsi="Times New Roman" w:cs="Times New Roman"/>
          <w:sz w:val="28"/>
          <w:szCs w:val="28"/>
        </w:rPr>
        <w:t xml:space="preserve">, </w:t>
      </w:r>
      <w:hyperlink w:anchor="Par168" w:tooltip="8) принятие решений о реорганизации и ликвидации Товарищества, о назначении ликвидационной комиссии (ликвидатора) и об утверждении ликвидационного баланса;" w:history="1">
        <w:r w:rsidRPr="00A6315B">
          <w:rPr>
            <w:rFonts w:ascii="Times New Roman" w:hAnsi="Times New Roman" w:cs="Times New Roman"/>
            <w:sz w:val="28"/>
            <w:szCs w:val="28"/>
          </w:rPr>
          <w:t>8</w:t>
        </w:r>
      </w:hyperlink>
      <w:r w:rsidRPr="00A6315B">
        <w:rPr>
          <w:rFonts w:ascii="Times New Roman" w:hAnsi="Times New Roman" w:cs="Times New Roman"/>
          <w:sz w:val="28"/>
          <w:szCs w:val="28"/>
        </w:rPr>
        <w:t xml:space="preserve">, </w:t>
      </w:r>
      <w:hyperlink w:anchor="Par169" w:tooltip="9) избрание ревизионной комиссии (ревизора) и назначение аудиторской организации или индивидуального аудитора (профессионального аудитора) Товарищества;" w:history="1">
        <w:r w:rsidRPr="00A6315B">
          <w:rPr>
            <w:rFonts w:ascii="Times New Roman" w:hAnsi="Times New Roman" w:cs="Times New Roman"/>
            <w:sz w:val="28"/>
            <w:szCs w:val="28"/>
          </w:rPr>
          <w:t>9</w:t>
        </w:r>
      </w:hyperlink>
      <w:r w:rsidRPr="00A6315B">
        <w:rPr>
          <w:rFonts w:ascii="Times New Roman" w:hAnsi="Times New Roman" w:cs="Times New Roman"/>
          <w:sz w:val="28"/>
          <w:szCs w:val="28"/>
        </w:rPr>
        <w:t xml:space="preserve">, </w:t>
      </w:r>
      <w:hyperlink w:anchor="Par170" w:tooltip="10) установление размера обязательных платежей и взносов для членов Товарищества;" w:history="1">
        <w:r w:rsidRPr="00A6315B">
          <w:rPr>
            <w:rFonts w:ascii="Times New Roman" w:hAnsi="Times New Roman" w:cs="Times New Roman"/>
            <w:sz w:val="28"/>
            <w:szCs w:val="28"/>
          </w:rPr>
          <w:t>10 пункта 8.2</w:t>
        </w:r>
      </w:hyperlink>
      <w:r w:rsidRPr="00A6315B">
        <w:rPr>
          <w:rFonts w:ascii="Times New Roman" w:hAnsi="Times New Roman" w:cs="Times New Roman"/>
          <w:sz w:val="28"/>
          <w:szCs w:val="28"/>
        </w:rPr>
        <w:t xml:space="preserve"> настоящего Устава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B6752" w:rsidRPr="00A6315B" w:rsidRDefault="000E6411" w:rsidP="002B6752">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8.8. Общее собрание членов Товарищества ведет Председатель Правления Товарищества или его заместитель. В случае их отсутствия Общее собрание ведет один из членов Правления Товарищества.</w:t>
      </w:r>
      <w:r w:rsidR="002B6752">
        <w:rPr>
          <w:rFonts w:ascii="Times New Roman" w:hAnsi="Times New Roman" w:cs="Times New Roman"/>
          <w:sz w:val="28"/>
          <w:szCs w:val="28"/>
        </w:rPr>
        <w:t xml:space="preserve"> </w:t>
      </w:r>
      <w:r w:rsidR="002B6752" w:rsidRPr="002B6752">
        <w:rPr>
          <w:rFonts w:ascii="Times New Roman" w:hAnsi="Times New Roman" w:cs="Times New Roman"/>
          <w:sz w:val="28"/>
          <w:szCs w:val="28"/>
        </w:rPr>
        <w:t xml:space="preserve">Применение аудио- видео средств </w:t>
      </w:r>
      <w:r w:rsidR="002B6752">
        <w:rPr>
          <w:rFonts w:ascii="Times New Roman" w:hAnsi="Times New Roman" w:cs="Times New Roman"/>
          <w:sz w:val="28"/>
          <w:szCs w:val="28"/>
        </w:rPr>
        <w:t>с целью фиксации хода общего со</w:t>
      </w:r>
      <w:r w:rsidR="002B6752" w:rsidRPr="002B6752">
        <w:rPr>
          <w:rFonts w:ascii="Times New Roman" w:hAnsi="Times New Roman" w:cs="Times New Roman"/>
          <w:sz w:val="28"/>
          <w:szCs w:val="28"/>
        </w:rPr>
        <w:t>брания производится только с разрешения Председателя Товарищества</w:t>
      </w:r>
      <w:r w:rsidR="002B6752">
        <w:rPr>
          <w:rFonts w:ascii="Times New Roman" w:hAnsi="Times New Roman" w:cs="Times New Roman"/>
          <w:sz w:val="28"/>
          <w:szCs w:val="28"/>
        </w:rPr>
        <w:t>.</w:t>
      </w:r>
    </w:p>
    <w:p w:rsidR="000E6411" w:rsidRDefault="00B96B6B"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8.9</w:t>
      </w:r>
      <w:r w:rsidR="000E6411" w:rsidRPr="00A6315B">
        <w:rPr>
          <w:rFonts w:ascii="Times New Roman" w:hAnsi="Times New Roman" w:cs="Times New Roman"/>
          <w:sz w:val="28"/>
          <w:szCs w:val="28"/>
        </w:rPr>
        <w:t xml:space="preserve">. Количество голосов на Общих собраниях членов Товарищества пропорционально </w:t>
      </w:r>
      <w:proofErr w:type="gramStart"/>
      <w:r w:rsidR="000E6411" w:rsidRPr="00A6315B">
        <w:rPr>
          <w:rFonts w:ascii="Times New Roman" w:hAnsi="Times New Roman" w:cs="Times New Roman"/>
          <w:sz w:val="28"/>
          <w:szCs w:val="28"/>
        </w:rPr>
        <w:t>доле</w:t>
      </w:r>
      <w:proofErr w:type="gramEnd"/>
      <w:r w:rsidR="000E6411" w:rsidRPr="00A6315B">
        <w:rPr>
          <w:rFonts w:ascii="Times New Roman" w:hAnsi="Times New Roman" w:cs="Times New Roman"/>
          <w:sz w:val="28"/>
          <w:szCs w:val="28"/>
        </w:rPr>
        <w:t xml:space="preserve"> принадлежащей им недвижимости.</w:t>
      </w:r>
    </w:p>
    <w:p w:rsidR="00C26CB7" w:rsidRPr="00A6315B" w:rsidRDefault="00C26CB7"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8.10. </w:t>
      </w:r>
      <w:r w:rsidRPr="00C26CB7">
        <w:rPr>
          <w:rFonts w:ascii="Times New Roman" w:hAnsi="Times New Roman" w:cs="Times New Roman"/>
          <w:sz w:val="28"/>
          <w:szCs w:val="28"/>
        </w:rPr>
        <w:t>Протоколы общих собраний хранятся в делах Товарищества.</w:t>
      </w:r>
    </w:p>
    <w:p w:rsidR="007E0E88" w:rsidRDefault="000E6411" w:rsidP="000A355F">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8.1</w:t>
      </w:r>
      <w:r w:rsidR="00C26CB7">
        <w:rPr>
          <w:rFonts w:ascii="Times New Roman" w:hAnsi="Times New Roman" w:cs="Times New Roman"/>
          <w:sz w:val="28"/>
          <w:szCs w:val="28"/>
        </w:rPr>
        <w:t>1</w:t>
      </w:r>
      <w:r w:rsidR="00DD70E6">
        <w:rPr>
          <w:rFonts w:ascii="Times New Roman" w:hAnsi="Times New Roman" w:cs="Times New Roman"/>
          <w:sz w:val="28"/>
          <w:szCs w:val="28"/>
        </w:rPr>
        <w:t xml:space="preserve">. </w:t>
      </w:r>
      <w:r w:rsidRPr="00A6315B">
        <w:rPr>
          <w:rFonts w:ascii="Times New Roman" w:hAnsi="Times New Roman" w:cs="Times New Roman"/>
          <w:sz w:val="28"/>
          <w:szCs w:val="28"/>
        </w:rPr>
        <w:t>В случае если недвижимость принадлежит нескольким собственникам на праве общей собственности, они могут принять решение о представлении одним из них общих интересов в Товариществе.</w:t>
      </w:r>
    </w:p>
    <w:p w:rsidR="007E0E88" w:rsidRPr="00A6315B" w:rsidRDefault="00C26CB7" w:rsidP="000E641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8.12.</w:t>
      </w:r>
      <w:r w:rsidR="007E0E88">
        <w:rPr>
          <w:rFonts w:ascii="Times New Roman" w:hAnsi="Times New Roman" w:cs="Times New Roman"/>
          <w:sz w:val="28"/>
          <w:szCs w:val="28"/>
        </w:rPr>
        <w:t xml:space="preserve"> Общее собрание членов Товарищества проводиться в очной, заочной или очно-заочной форме.</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9. ПРАВЛЕНИЕ ТОВАРИЩЕСТВА.</w:t>
      </w:r>
    </w:p>
    <w:p w:rsidR="00B50071" w:rsidRDefault="000E6411" w:rsidP="004A66B5">
      <w:pPr>
        <w:pStyle w:val="ConsPlusNormal"/>
        <w:jc w:val="center"/>
        <w:rPr>
          <w:rFonts w:ascii="Times New Roman" w:hAnsi="Times New Roman" w:cs="Times New Roman"/>
          <w:sz w:val="28"/>
          <w:szCs w:val="28"/>
        </w:rPr>
      </w:pPr>
      <w:r w:rsidRPr="00A6315B">
        <w:rPr>
          <w:rFonts w:ascii="Times New Roman" w:hAnsi="Times New Roman" w:cs="Times New Roman"/>
          <w:sz w:val="28"/>
          <w:szCs w:val="28"/>
        </w:rPr>
        <w:t>ПРЕДСЕДАТЕЛЬ ПРАВЛЕНИЯ ТОВАРИЩЕСТВА</w:t>
      </w:r>
    </w:p>
    <w:p w:rsidR="000E6411" w:rsidRPr="00A6315B" w:rsidRDefault="000E6411" w:rsidP="000E6411">
      <w:pPr>
        <w:pStyle w:val="ConsPlusNormal"/>
        <w:ind w:firstLine="540"/>
        <w:jc w:val="center"/>
        <w:rPr>
          <w:rFonts w:ascii="Times New Roman" w:hAnsi="Times New Roman" w:cs="Times New Roman"/>
          <w:sz w:val="28"/>
          <w:szCs w:val="28"/>
        </w:rPr>
      </w:pPr>
    </w:p>
    <w:p w:rsidR="000E6411" w:rsidRPr="00A6315B" w:rsidRDefault="00B50071" w:rsidP="00B50071">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0E6411" w:rsidRPr="00A6315B">
        <w:rPr>
          <w:rFonts w:ascii="Times New Roman" w:hAnsi="Times New Roman" w:cs="Times New Roman"/>
          <w:sz w:val="28"/>
          <w:szCs w:val="28"/>
        </w:rPr>
        <w:t xml:space="preserve">9.1. </w:t>
      </w:r>
      <w:r>
        <w:rPr>
          <w:rFonts w:ascii="Times New Roman" w:hAnsi="Times New Roman" w:cs="Times New Roman"/>
          <w:sz w:val="28"/>
          <w:szCs w:val="28"/>
        </w:rPr>
        <w:t xml:space="preserve">  </w:t>
      </w:r>
      <w:r w:rsidRPr="00B50071">
        <w:rPr>
          <w:rStyle w:val="blk"/>
          <w:rFonts w:ascii="Times New Roman" w:hAnsi="Times New Roman" w:cs="Times New Roman"/>
          <w:sz w:val="28"/>
          <w:szCs w:val="28"/>
        </w:rPr>
        <w:t>В товариществе собственников нед</w:t>
      </w:r>
      <w:r>
        <w:rPr>
          <w:rStyle w:val="blk"/>
          <w:rFonts w:ascii="Times New Roman" w:hAnsi="Times New Roman" w:cs="Times New Roman"/>
          <w:sz w:val="28"/>
          <w:szCs w:val="28"/>
        </w:rPr>
        <w:t xml:space="preserve">вижимости (жилья) создаются единоличный </w:t>
      </w:r>
      <w:r w:rsidRPr="00B50071">
        <w:rPr>
          <w:rStyle w:val="blk"/>
          <w:rFonts w:ascii="Times New Roman" w:hAnsi="Times New Roman" w:cs="Times New Roman"/>
          <w:sz w:val="28"/>
          <w:szCs w:val="28"/>
        </w:rPr>
        <w:t>исполнительный о</w:t>
      </w:r>
      <w:r w:rsidR="00DD70E6">
        <w:rPr>
          <w:rStyle w:val="blk"/>
          <w:rFonts w:ascii="Times New Roman" w:hAnsi="Times New Roman" w:cs="Times New Roman"/>
          <w:sz w:val="28"/>
          <w:szCs w:val="28"/>
        </w:rPr>
        <w:t xml:space="preserve">рган - </w:t>
      </w:r>
      <w:r>
        <w:rPr>
          <w:rStyle w:val="blk"/>
          <w:rFonts w:ascii="Times New Roman" w:hAnsi="Times New Roman" w:cs="Times New Roman"/>
          <w:sz w:val="28"/>
          <w:szCs w:val="28"/>
        </w:rPr>
        <w:t>председатель</w:t>
      </w:r>
      <w:r w:rsidR="00DD70E6">
        <w:rPr>
          <w:rStyle w:val="blk"/>
          <w:rFonts w:ascii="Times New Roman" w:hAnsi="Times New Roman" w:cs="Times New Roman"/>
          <w:sz w:val="28"/>
          <w:szCs w:val="28"/>
        </w:rPr>
        <w:t xml:space="preserve"> правления ТСН(Ж</w:t>
      </w:r>
      <w:r>
        <w:rPr>
          <w:rStyle w:val="blk"/>
          <w:rFonts w:ascii="Times New Roman" w:hAnsi="Times New Roman" w:cs="Times New Roman"/>
          <w:sz w:val="28"/>
          <w:szCs w:val="28"/>
        </w:rPr>
        <w:t xml:space="preserve">) и постоянно </w:t>
      </w:r>
      <w:r w:rsidRPr="00B50071">
        <w:rPr>
          <w:rStyle w:val="blk"/>
          <w:rFonts w:ascii="Times New Roman" w:hAnsi="Times New Roman" w:cs="Times New Roman"/>
          <w:sz w:val="28"/>
          <w:szCs w:val="28"/>
        </w:rPr>
        <w:t>действующий колл</w:t>
      </w:r>
      <w:r w:rsidR="00DD70E6">
        <w:rPr>
          <w:rStyle w:val="blk"/>
          <w:rFonts w:ascii="Times New Roman" w:hAnsi="Times New Roman" w:cs="Times New Roman"/>
          <w:sz w:val="28"/>
          <w:szCs w:val="28"/>
        </w:rPr>
        <w:t xml:space="preserve">егиальный исполнительный орган- </w:t>
      </w:r>
      <w:r w:rsidRPr="00B50071">
        <w:rPr>
          <w:rStyle w:val="blk"/>
          <w:rFonts w:ascii="Times New Roman" w:hAnsi="Times New Roman" w:cs="Times New Roman"/>
          <w:sz w:val="28"/>
          <w:szCs w:val="28"/>
        </w:rPr>
        <w:t>правление</w:t>
      </w:r>
      <w:r w:rsidR="00DD70E6">
        <w:rPr>
          <w:rStyle w:val="blk"/>
          <w:rFonts w:ascii="Times New Roman" w:hAnsi="Times New Roman" w:cs="Times New Roman"/>
          <w:sz w:val="28"/>
          <w:szCs w:val="28"/>
        </w:rPr>
        <w:t xml:space="preserve"> ТСН(Ж</w:t>
      </w:r>
      <w:r w:rsidRPr="00B50071">
        <w:rPr>
          <w:rStyle w:val="blk"/>
          <w:rFonts w:ascii="Times New Roman" w:hAnsi="Times New Roman" w:cs="Times New Roman"/>
          <w:sz w:val="28"/>
          <w:szCs w:val="28"/>
        </w:rPr>
        <w:t>).</w:t>
      </w:r>
      <w:r>
        <w:rPr>
          <w:rFonts w:ascii="Times New Roman" w:hAnsi="Times New Roman" w:cs="Times New Roman"/>
          <w:sz w:val="28"/>
          <w:szCs w:val="28"/>
        </w:rPr>
        <w:t xml:space="preserve"> </w:t>
      </w:r>
      <w:r w:rsidR="000E6411" w:rsidRPr="00A6315B">
        <w:rPr>
          <w:rFonts w:ascii="Times New Roman" w:hAnsi="Times New Roman" w:cs="Times New Roman"/>
          <w:sz w:val="28"/>
          <w:szCs w:val="28"/>
        </w:rPr>
        <w:t>Правление Товарищества является исполнительным органом Товарищества, подотчетным Общему собранию членов Товарищества. Руководство деятельностью Товарищества осуществляет Правление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9.2. Правление Товарищества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w:t>
      </w:r>
      <w:r w:rsidRPr="00A6315B">
        <w:rPr>
          <w:rFonts w:ascii="Times New Roman" w:hAnsi="Times New Roman" w:cs="Times New Roman"/>
          <w:sz w:val="28"/>
          <w:szCs w:val="28"/>
        </w:rPr>
        <w:lastRenderedPageBreak/>
        <w:t>недвижимости и компетенции Общего собрания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9.3. П</w:t>
      </w:r>
      <w:r w:rsidR="004A66B5">
        <w:rPr>
          <w:rFonts w:ascii="Times New Roman" w:hAnsi="Times New Roman" w:cs="Times New Roman"/>
          <w:sz w:val="28"/>
          <w:szCs w:val="28"/>
        </w:rPr>
        <w:t xml:space="preserve">равление Товарищества </w:t>
      </w:r>
      <w:r w:rsidRPr="00A6315B">
        <w:rPr>
          <w:rFonts w:ascii="Times New Roman" w:hAnsi="Times New Roman" w:cs="Times New Roman"/>
          <w:sz w:val="28"/>
          <w:szCs w:val="28"/>
        </w:rPr>
        <w:t>избирается из числа членов Товарищества Общим собранием членов Товарищества</w:t>
      </w:r>
      <w:r w:rsidR="00DD70E6">
        <w:rPr>
          <w:rFonts w:ascii="Times New Roman" w:hAnsi="Times New Roman" w:cs="Times New Roman"/>
          <w:sz w:val="28"/>
          <w:szCs w:val="28"/>
        </w:rPr>
        <w:t>, сроком</w:t>
      </w:r>
      <w:r w:rsidRPr="00A6315B">
        <w:rPr>
          <w:rFonts w:ascii="Times New Roman" w:hAnsi="Times New Roman" w:cs="Times New Roman"/>
          <w:sz w:val="28"/>
          <w:szCs w:val="28"/>
        </w:rPr>
        <w:t xml:space="preserve"> на 2 (два) года.</w:t>
      </w:r>
    </w:p>
    <w:p w:rsidR="000E6411" w:rsidRPr="00A6315B" w:rsidRDefault="000E6411" w:rsidP="00FB3E15">
      <w:pPr>
        <w:pStyle w:val="ConsPlusNormal"/>
        <w:tabs>
          <w:tab w:val="left" w:pos="1134"/>
        </w:tabs>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9.4. </w:t>
      </w:r>
      <w:r w:rsidR="00FB3E15" w:rsidRPr="00A6315B">
        <w:rPr>
          <w:rFonts w:ascii="Times New Roman" w:hAnsi="Times New Roman" w:cs="Times New Roman"/>
          <w:sz w:val="28"/>
          <w:szCs w:val="28"/>
        </w:rPr>
        <w:t xml:space="preserve">  </w:t>
      </w:r>
      <w:r w:rsidRPr="00A6315B">
        <w:rPr>
          <w:rFonts w:ascii="Times New Roman" w:hAnsi="Times New Roman" w:cs="Times New Roman"/>
          <w:sz w:val="28"/>
          <w:szCs w:val="28"/>
        </w:rPr>
        <w:t>Передоверие членом Правления своих полномочий иному лицу не допускается.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9.5. Членом Правления Товарищества не может являться лицо, с которым Товарищество заключило договор управления общим имуществом, или лицо, занимающее должность в органах управления организации, с которым Товарищество заключило указанный договор, а также член ревизионной комиссии (ревизор) Товарищества. Член Правления Товарищества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9.6. Председатель Правления Товарищества не реже одного раза в три месяца по графику созывает заседания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Первое заседание Правления, организуемое после ежегодного Общего собрания членов Товарищества, проводится не позднее 10 дней после проведения собрания.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Регулярные заседания Правления могут проводиться по графику или созываться Председателем Правления Товарищества в то время и в том месте, которые будут периодически определяться большинством членов Правления.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Если заседания проходят не по графику, уведомления о них должны направляться каждому члену Правления по почте или вручаться лично не позднее чем за три рабочих дня до даты проведения заседания.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Члены Товарищества имеют право свободно посещать любые заседания Правления.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9.7. Правление Товарищества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настоящим Уставом.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9.8. В обязанности Правления Товарищества входят:</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 обеспечение соблюдения Товариществом законодательства и требований устава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контроль за своевременным внесением членами Товарищества установленных обязательных платежей и взносов;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3) составление смет доходов и расходов на соответствующий год </w:t>
      </w:r>
      <w:r w:rsidRPr="00A6315B">
        <w:rPr>
          <w:rFonts w:ascii="Times New Roman" w:hAnsi="Times New Roman" w:cs="Times New Roman"/>
          <w:sz w:val="28"/>
          <w:szCs w:val="28"/>
        </w:rPr>
        <w:lastRenderedPageBreak/>
        <w:t>Товарищества и отчетов о финансовой деятельности, предоставление их Общему собранию членов Товарищества для утверждения;</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управление общим имуществом или заключение договоров на управление им;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5) наем работников для обслуживания общего имущества и их увольнение;</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6) заключение договоров на обслуживание, эксплуатацию и ремонт общего имущества;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7) ведение реестра членов Товарищества, делопроизводства, ведение бухгалтерского учета и бухгалтерской отчетности;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8) созыв и проведение Общего собрания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 выполнение иных вытекающих из настоящего Устава обязанностей.</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9.9.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9.10. Председатель Правления Товарищества избирается Общим </w:t>
      </w:r>
      <w:r w:rsidR="0034638C">
        <w:rPr>
          <w:rFonts w:ascii="Times New Roman" w:hAnsi="Times New Roman" w:cs="Times New Roman"/>
          <w:sz w:val="28"/>
          <w:szCs w:val="28"/>
        </w:rPr>
        <w:t>собранием членов Товарищества или из</w:t>
      </w:r>
      <w:r w:rsidRPr="00A6315B">
        <w:rPr>
          <w:rFonts w:ascii="Times New Roman" w:hAnsi="Times New Roman" w:cs="Times New Roman"/>
          <w:sz w:val="28"/>
          <w:szCs w:val="28"/>
        </w:rPr>
        <w:t xml:space="preserve"> состава Правления Товарищества сроком на </w:t>
      </w:r>
      <w:r w:rsidR="004A66B5">
        <w:rPr>
          <w:rFonts w:ascii="Times New Roman" w:hAnsi="Times New Roman" w:cs="Times New Roman"/>
          <w:sz w:val="28"/>
          <w:szCs w:val="28"/>
        </w:rPr>
        <w:t>2</w:t>
      </w:r>
      <w:r w:rsidRPr="00A6315B">
        <w:rPr>
          <w:rFonts w:ascii="Times New Roman" w:hAnsi="Times New Roman" w:cs="Times New Roman"/>
          <w:sz w:val="28"/>
          <w:szCs w:val="28"/>
        </w:rPr>
        <w:t xml:space="preserve"> (</w:t>
      </w:r>
      <w:r w:rsidR="004A66B5">
        <w:rPr>
          <w:rFonts w:ascii="Times New Roman" w:hAnsi="Times New Roman" w:cs="Times New Roman"/>
          <w:sz w:val="28"/>
          <w:szCs w:val="28"/>
        </w:rPr>
        <w:t>два</w:t>
      </w:r>
      <w:r w:rsidRPr="00A6315B">
        <w:rPr>
          <w:rFonts w:ascii="Times New Roman" w:hAnsi="Times New Roman" w:cs="Times New Roman"/>
          <w:sz w:val="28"/>
          <w:szCs w:val="28"/>
        </w:rPr>
        <w:t>) года.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9.11. Председатель Правления Товарищества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положение об оплате их труда, утверждение иных внутренних документов Товарищества, предусмотренных Гражданским </w:t>
      </w:r>
      <w:hyperlink r:id="rId10" w:tooltip="&quot;Гражданский кодекс Российской Федерации (часть первая)&quot; от 30.11.1994 N 51-ФЗ (ред. от 29.06.2015)------------ Недействующая редакция{КонсультантПлюс}" w:history="1">
        <w:r w:rsidRPr="00A6315B">
          <w:rPr>
            <w:rFonts w:ascii="Times New Roman" w:hAnsi="Times New Roman" w:cs="Times New Roman"/>
            <w:sz w:val="28"/>
            <w:szCs w:val="28"/>
          </w:rPr>
          <w:t>кодексом</w:t>
        </w:r>
      </w:hyperlink>
      <w:r w:rsidRPr="00A6315B">
        <w:rPr>
          <w:rFonts w:ascii="Times New Roman" w:hAnsi="Times New Roman" w:cs="Times New Roman"/>
          <w:sz w:val="28"/>
          <w:szCs w:val="28"/>
        </w:rPr>
        <w:t xml:space="preserve"> Российской Федерации, уставом Товарищества и решениями Общего собрания членов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9.12. При заключении договора</w:t>
      </w:r>
      <w:r w:rsidR="00DE73BE">
        <w:rPr>
          <w:rFonts w:ascii="Times New Roman" w:hAnsi="Times New Roman" w:cs="Times New Roman"/>
          <w:sz w:val="28"/>
          <w:szCs w:val="28"/>
        </w:rPr>
        <w:t xml:space="preserve"> управления</w:t>
      </w:r>
      <w:r w:rsidRPr="00A6315B">
        <w:rPr>
          <w:rFonts w:ascii="Times New Roman" w:hAnsi="Times New Roman" w:cs="Times New Roman"/>
          <w:sz w:val="28"/>
          <w:szCs w:val="28"/>
        </w:rPr>
        <w:t xml:space="preserve"> с управляющей организацией Правление Товарищества передает свои функции этой управляющей организации.</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10. РЕВИЗИОННАЯ КОМИССИЯ (РЕВИЗОР)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10.1. Ревизионная комиссия (ревизор) Товарищества избирается Общим собранием членов Товарищества не более чем на два года. В состав ревизионной комиссии Товарищества не могут входить члены Правления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10.2. Ревизионная комиссия Товарищества из своего состава избирает Председателя ревизионной комиссии.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10.3. Ревизионная комиссия (ревизор)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 xml:space="preserve">1) проводит не реже чем один раз в год ревизии финансовой деятельности </w:t>
      </w:r>
      <w:r w:rsidRPr="00A6315B">
        <w:rPr>
          <w:rFonts w:ascii="Times New Roman" w:hAnsi="Times New Roman" w:cs="Times New Roman"/>
          <w:sz w:val="28"/>
          <w:szCs w:val="28"/>
        </w:rPr>
        <w:lastRenderedPageBreak/>
        <w:t>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2)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3)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4) отчитывается перед Общим собранием членов Товарищества о своей деятельности.</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jc w:val="center"/>
        <w:outlineLvl w:val="0"/>
        <w:rPr>
          <w:rFonts w:ascii="Times New Roman" w:hAnsi="Times New Roman" w:cs="Times New Roman"/>
          <w:sz w:val="28"/>
          <w:szCs w:val="28"/>
        </w:rPr>
      </w:pPr>
      <w:r w:rsidRPr="00A6315B">
        <w:rPr>
          <w:rFonts w:ascii="Times New Roman" w:hAnsi="Times New Roman" w:cs="Times New Roman"/>
          <w:sz w:val="28"/>
          <w:szCs w:val="28"/>
        </w:rPr>
        <w:t>11. РЕОРГАНИЗАЦИЯ И ЛИКВИДАЦИЯ ТОВАРИЩЕСТВА</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11.1. Реорганизация Товарищества осуществляется на основании и в порядке, которые установлены гражданским законодательством.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11.2. Товарищество может быть преобразовано в потребительский кооператив.</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11.3. Ликвидация Товарищества осуществляется на основании и в порядке, которые установлены гражданским законодательством.</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Общее собрание собственников недвижимости обязано принять решение о ликвидации Товарищества в случае, если члены Товарищества не обладают более чем пятьюдесятью процентами голосов от общего числа голосов собственников недвижимости.</w:t>
      </w:r>
    </w:p>
    <w:p w:rsidR="000E6411" w:rsidRPr="00A6315B" w:rsidRDefault="000E6411" w:rsidP="000E6411">
      <w:pPr>
        <w:pStyle w:val="ConsPlusNormal"/>
        <w:ind w:firstLine="540"/>
        <w:jc w:val="both"/>
        <w:rPr>
          <w:rFonts w:ascii="Times New Roman" w:hAnsi="Times New Roman" w:cs="Times New Roman"/>
          <w:sz w:val="28"/>
          <w:szCs w:val="28"/>
        </w:rPr>
      </w:pPr>
      <w:r w:rsidRPr="00A6315B">
        <w:rPr>
          <w:rFonts w:ascii="Times New Roman" w:hAnsi="Times New Roman" w:cs="Times New Roman"/>
          <w:sz w:val="28"/>
          <w:szCs w:val="28"/>
        </w:rPr>
        <w:t>11.4. При ликвидации Товарищества недвижимое и иное имущество, оставшееся после расчетов с бюджетом, банками и другими кредиторами, распределяется между членами Товарищества пропорционально их доле участия в Товариществе.</w:t>
      </w:r>
    </w:p>
    <w:p w:rsidR="000E6411" w:rsidRPr="00A6315B" w:rsidRDefault="000E6411" w:rsidP="000E6411">
      <w:pPr>
        <w:pStyle w:val="ConsPlusNormal"/>
        <w:ind w:firstLine="540"/>
        <w:jc w:val="both"/>
        <w:rPr>
          <w:rFonts w:ascii="Times New Roman" w:hAnsi="Times New Roman" w:cs="Times New Roman"/>
          <w:sz w:val="28"/>
          <w:szCs w:val="28"/>
        </w:rPr>
      </w:pPr>
    </w:p>
    <w:p w:rsidR="000E6411" w:rsidRPr="00A6315B" w:rsidRDefault="000E6411" w:rsidP="000E6411">
      <w:pPr>
        <w:jc w:val="both"/>
        <w:rPr>
          <w:sz w:val="28"/>
          <w:szCs w:val="28"/>
        </w:rPr>
      </w:pPr>
    </w:p>
    <w:sectPr w:rsidR="000E6411" w:rsidRPr="00A6315B" w:rsidSect="002941C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CDC" w:rsidRDefault="00306CDC" w:rsidP="006F7766">
      <w:r>
        <w:separator/>
      </w:r>
    </w:p>
  </w:endnote>
  <w:endnote w:type="continuationSeparator" w:id="0">
    <w:p w:rsidR="00306CDC" w:rsidRDefault="00306CDC" w:rsidP="006F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645192"/>
      <w:docPartObj>
        <w:docPartGallery w:val="Page Numbers (Bottom of Page)"/>
        <w:docPartUnique/>
      </w:docPartObj>
    </w:sdtPr>
    <w:sdtEndPr/>
    <w:sdtContent>
      <w:p w:rsidR="006F7766" w:rsidRDefault="006F7766">
        <w:pPr>
          <w:pStyle w:val="a9"/>
          <w:jc w:val="center"/>
        </w:pPr>
        <w:r>
          <w:fldChar w:fldCharType="begin"/>
        </w:r>
        <w:r>
          <w:instrText>PAGE   \* MERGEFORMAT</w:instrText>
        </w:r>
        <w:r>
          <w:fldChar w:fldCharType="separate"/>
        </w:r>
        <w:r w:rsidR="00ED6151">
          <w:rPr>
            <w:noProof/>
          </w:rPr>
          <w:t>15</w:t>
        </w:r>
        <w:r>
          <w:fldChar w:fldCharType="end"/>
        </w:r>
      </w:p>
    </w:sdtContent>
  </w:sdt>
  <w:p w:rsidR="006F7766" w:rsidRDefault="006F77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CDC" w:rsidRDefault="00306CDC" w:rsidP="006F7766">
      <w:r>
        <w:separator/>
      </w:r>
    </w:p>
  </w:footnote>
  <w:footnote w:type="continuationSeparator" w:id="0">
    <w:p w:rsidR="00306CDC" w:rsidRDefault="00306CDC" w:rsidP="006F7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C15D3"/>
    <w:multiLevelType w:val="multilevel"/>
    <w:tmpl w:val="C3C8796E"/>
    <w:lvl w:ilvl="0">
      <w:start w:val="1"/>
      <w:numFmt w:val="decimal"/>
      <w:lvlText w:val="%1."/>
      <w:lvlJc w:val="left"/>
      <w:pPr>
        <w:ind w:left="675" w:hanging="675"/>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15:restartNumberingAfterBreak="0">
    <w:nsid w:val="2B2E514F"/>
    <w:multiLevelType w:val="hybridMultilevel"/>
    <w:tmpl w:val="2C02C1C2"/>
    <w:lvl w:ilvl="0" w:tplc="7818AB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C63AEF"/>
    <w:multiLevelType w:val="hybridMultilevel"/>
    <w:tmpl w:val="5DAA9E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6017BE7"/>
    <w:multiLevelType w:val="hybridMultilevel"/>
    <w:tmpl w:val="2CE47C78"/>
    <w:lvl w:ilvl="0" w:tplc="7818AB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11"/>
    <w:rsid w:val="00001252"/>
    <w:rsid w:val="000315B9"/>
    <w:rsid w:val="00031DB1"/>
    <w:rsid w:val="000371FA"/>
    <w:rsid w:val="0005267E"/>
    <w:rsid w:val="00082C6A"/>
    <w:rsid w:val="00092A17"/>
    <w:rsid w:val="000A355F"/>
    <w:rsid w:val="000D0848"/>
    <w:rsid w:val="000D15AC"/>
    <w:rsid w:val="000E233D"/>
    <w:rsid w:val="000E6411"/>
    <w:rsid w:val="000F51B2"/>
    <w:rsid w:val="00101AF5"/>
    <w:rsid w:val="0012683D"/>
    <w:rsid w:val="00131F8C"/>
    <w:rsid w:val="00156FF5"/>
    <w:rsid w:val="001720D0"/>
    <w:rsid w:val="00194391"/>
    <w:rsid w:val="001E70A7"/>
    <w:rsid w:val="0022558C"/>
    <w:rsid w:val="00247255"/>
    <w:rsid w:val="00280804"/>
    <w:rsid w:val="00287853"/>
    <w:rsid w:val="0029356B"/>
    <w:rsid w:val="002941C5"/>
    <w:rsid w:val="002B6752"/>
    <w:rsid w:val="002D539E"/>
    <w:rsid w:val="002D551B"/>
    <w:rsid w:val="002D759C"/>
    <w:rsid w:val="002F2E54"/>
    <w:rsid w:val="002F5DBB"/>
    <w:rsid w:val="00306CDC"/>
    <w:rsid w:val="0033584F"/>
    <w:rsid w:val="0034638C"/>
    <w:rsid w:val="00362D12"/>
    <w:rsid w:val="003A7615"/>
    <w:rsid w:val="003B0ED1"/>
    <w:rsid w:val="003F56BF"/>
    <w:rsid w:val="004033FC"/>
    <w:rsid w:val="0044367A"/>
    <w:rsid w:val="00445ACE"/>
    <w:rsid w:val="004517D6"/>
    <w:rsid w:val="004540F7"/>
    <w:rsid w:val="0049137E"/>
    <w:rsid w:val="004A66B5"/>
    <w:rsid w:val="004C7818"/>
    <w:rsid w:val="004F7F56"/>
    <w:rsid w:val="00525886"/>
    <w:rsid w:val="005404E9"/>
    <w:rsid w:val="00543F78"/>
    <w:rsid w:val="0056370A"/>
    <w:rsid w:val="00574A8D"/>
    <w:rsid w:val="0058486A"/>
    <w:rsid w:val="005B4093"/>
    <w:rsid w:val="005E0D90"/>
    <w:rsid w:val="00601BA5"/>
    <w:rsid w:val="006177B9"/>
    <w:rsid w:val="0067574D"/>
    <w:rsid w:val="00694945"/>
    <w:rsid w:val="006A1218"/>
    <w:rsid w:val="006A2C80"/>
    <w:rsid w:val="006C1284"/>
    <w:rsid w:val="006C147E"/>
    <w:rsid w:val="006F6212"/>
    <w:rsid w:val="006F7766"/>
    <w:rsid w:val="00700063"/>
    <w:rsid w:val="00714D0D"/>
    <w:rsid w:val="007671CC"/>
    <w:rsid w:val="0079519F"/>
    <w:rsid w:val="007B6BBE"/>
    <w:rsid w:val="007C02EC"/>
    <w:rsid w:val="007C7707"/>
    <w:rsid w:val="007E0E88"/>
    <w:rsid w:val="00802AED"/>
    <w:rsid w:val="00846CEA"/>
    <w:rsid w:val="00847310"/>
    <w:rsid w:val="00860EA8"/>
    <w:rsid w:val="00866FBD"/>
    <w:rsid w:val="00873E46"/>
    <w:rsid w:val="00895D6B"/>
    <w:rsid w:val="008C167A"/>
    <w:rsid w:val="009060FD"/>
    <w:rsid w:val="00911C14"/>
    <w:rsid w:val="00922674"/>
    <w:rsid w:val="00962627"/>
    <w:rsid w:val="00982EFE"/>
    <w:rsid w:val="00997AF5"/>
    <w:rsid w:val="009D6388"/>
    <w:rsid w:val="009E2859"/>
    <w:rsid w:val="00A6315B"/>
    <w:rsid w:val="00AA167B"/>
    <w:rsid w:val="00AB52D5"/>
    <w:rsid w:val="00AF08F8"/>
    <w:rsid w:val="00AF6A05"/>
    <w:rsid w:val="00AF6CF3"/>
    <w:rsid w:val="00B054F8"/>
    <w:rsid w:val="00B06F6C"/>
    <w:rsid w:val="00B239C4"/>
    <w:rsid w:val="00B35CE0"/>
    <w:rsid w:val="00B42F4D"/>
    <w:rsid w:val="00B446D6"/>
    <w:rsid w:val="00B50071"/>
    <w:rsid w:val="00B620E7"/>
    <w:rsid w:val="00B96B6B"/>
    <w:rsid w:val="00BA17B3"/>
    <w:rsid w:val="00C00D97"/>
    <w:rsid w:val="00C12282"/>
    <w:rsid w:val="00C261C1"/>
    <w:rsid w:val="00C26CB7"/>
    <w:rsid w:val="00C4478C"/>
    <w:rsid w:val="00C464CA"/>
    <w:rsid w:val="00C53C81"/>
    <w:rsid w:val="00C951A1"/>
    <w:rsid w:val="00CB77D2"/>
    <w:rsid w:val="00CC5CF8"/>
    <w:rsid w:val="00CD3A6D"/>
    <w:rsid w:val="00CF6FF3"/>
    <w:rsid w:val="00D349EA"/>
    <w:rsid w:val="00D50D03"/>
    <w:rsid w:val="00D526A8"/>
    <w:rsid w:val="00D52C84"/>
    <w:rsid w:val="00D57605"/>
    <w:rsid w:val="00D875F3"/>
    <w:rsid w:val="00DD70E6"/>
    <w:rsid w:val="00DE73BE"/>
    <w:rsid w:val="00E07657"/>
    <w:rsid w:val="00E31E72"/>
    <w:rsid w:val="00E50662"/>
    <w:rsid w:val="00E50E6B"/>
    <w:rsid w:val="00ED6151"/>
    <w:rsid w:val="00EE22C4"/>
    <w:rsid w:val="00EF4969"/>
    <w:rsid w:val="00EF6B96"/>
    <w:rsid w:val="00F01784"/>
    <w:rsid w:val="00F807F9"/>
    <w:rsid w:val="00F82B0F"/>
    <w:rsid w:val="00F91B5A"/>
    <w:rsid w:val="00FB3E15"/>
    <w:rsid w:val="00FE7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7927E-4BFC-40F0-BD87-49352D5C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41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0E641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basedOn w:val="a0"/>
    <w:uiPriority w:val="99"/>
    <w:rsid w:val="006C147E"/>
    <w:rPr>
      <w:rFonts w:ascii="Times New Roman" w:hAnsi="Times New Roman" w:cs="Times New Roman"/>
      <w:b/>
      <w:bCs/>
      <w:spacing w:val="-10"/>
      <w:sz w:val="20"/>
      <w:szCs w:val="20"/>
    </w:rPr>
  </w:style>
  <w:style w:type="paragraph" w:styleId="a3">
    <w:name w:val="Plain Text"/>
    <w:basedOn w:val="a"/>
    <w:link w:val="a4"/>
    <w:rsid w:val="00B42F4D"/>
    <w:rPr>
      <w:rFonts w:ascii="Courier New" w:hAnsi="Courier New" w:cs="Courier New"/>
      <w:sz w:val="20"/>
      <w:szCs w:val="20"/>
    </w:rPr>
  </w:style>
  <w:style w:type="character" w:customStyle="1" w:styleId="a4">
    <w:name w:val="Текст Знак"/>
    <w:basedOn w:val="a0"/>
    <w:link w:val="a3"/>
    <w:rsid w:val="00B42F4D"/>
    <w:rPr>
      <w:rFonts w:ascii="Courier New" w:eastAsia="Times New Roman" w:hAnsi="Courier New" w:cs="Courier New"/>
      <w:sz w:val="20"/>
      <w:szCs w:val="20"/>
      <w:lang w:eastAsia="ru-RU"/>
    </w:rPr>
  </w:style>
  <w:style w:type="character" w:customStyle="1" w:styleId="blk">
    <w:name w:val="blk"/>
    <w:basedOn w:val="a0"/>
    <w:rsid w:val="00B50071"/>
  </w:style>
  <w:style w:type="paragraph" w:styleId="a5">
    <w:name w:val="Balloon Text"/>
    <w:basedOn w:val="a"/>
    <w:link w:val="a6"/>
    <w:uiPriority w:val="99"/>
    <w:semiHidden/>
    <w:unhideWhenUsed/>
    <w:rsid w:val="001E70A7"/>
    <w:rPr>
      <w:rFonts w:ascii="Segoe UI" w:hAnsi="Segoe UI" w:cs="Segoe UI"/>
      <w:sz w:val="18"/>
      <w:szCs w:val="18"/>
    </w:rPr>
  </w:style>
  <w:style w:type="character" w:customStyle="1" w:styleId="a6">
    <w:name w:val="Текст выноски Знак"/>
    <w:basedOn w:val="a0"/>
    <w:link w:val="a5"/>
    <w:uiPriority w:val="99"/>
    <w:semiHidden/>
    <w:rsid w:val="001E70A7"/>
    <w:rPr>
      <w:rFonts w:ascii="Segoe UI" w:eastAsia="Times New Roman" w:hAnsi="Segoe UI" w:cs="Segoe UI"/>
      <w:sz w:val="18"/>
      <w:szCs w:val="18"/>
      <w:lang w:eastAsia="ru-RU"/>
    </w:rPr>
  </w:style>
  <w:style w:type="paragraph" w:styleId="a7">
    <w:name w:val="header"/>
    <w:basedOn w:val="a"/>
    <w:link w:val="a8"/>
    <w:uiPriority w:val="99"/>
    <w:unhideWhenUsed/>
    <w:rsid w:val="006F7766"/>
    <w:pPr>
      <w:tabs>
        <w:tab w:val="center" w:pos="4677"/>
        <w:tab w:val="right" w:pos="9355"/>
      </w:tabs>
    </w:pPr>
  </w:style>
  <w:style w:type="character" w:customStyle="1" w:styleId="a8">
    <w:name w:val="Верхний колонтитул Знак"/>
    <w:basedOn w:val="a0"/>
    <w:link w:val="a7"/>
    <w:uiPriority w:val="99"/>
    <w:rsid w:val="006F776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F7766"/>
    <w:pPr>
      <w:tabs>
        <w:tab w:val="center" w:pos="4677"/>
        <w:tab w:val="right" w:pos="9355"/>
      </w:tabs>
    </w:pPr>
  </w:style>
  <w:style w:type="character" w:customStyle="1" w:styleId="aa">
    <w:name w:val="Нижний колонтитул Знак"/>
    <w:basedOn w:val="a0"/>
    <w:link w:val="a9"/>
    <w:uiPriority w:val="99"/>
    <w:rsid w:val="006F776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AC387D70FA05124700FF75E3C1679FB7D32DAEE187BA6795B9F5D4BDP8o1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FAC387D70FA05124700FF75E3C1679FB7D32DAEE187BA6795B9F5D4BDP8o1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CFAC387D70FA05124700FF75E3C1679FB7D32DAEE187BA6795B9F5D4BDP8o1N" TargetMode="External"/><Relationship Id="rId4" Type="http://schemas.openxmlformats.org/officeDocument/2006/relationships/webSettings" Target="webSettings.xml"/><Relationship Id="rId9" Type="http://schemas.openxmlformats.org/officeDocument/2006/relationships/hyperlink" Target="consultantplus://offline/ref=CFAC387D70FA05124700FF75E3C1679FB7D32DAEE187BA6795B9F5D4BDP8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5240</Words>
  <Characters>29873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dc:creator>
  <cp:keywords/>
  <dc:description/>
  <cp:lastModifiedBy>Андрей</cp:lastModifiedBy>
  <cp:revision>20</cp:revision>
  <cp:lastPrinted>2016-06-28T10:39:00Z</cp:lastPrinted>
  <dcterms:created xsi:type="dcterms:W3CDTF">2016-06-07T17:12:00Z</dcterms:created>
  <dcterms:modified xsi:type="dcterms:W3CDTF">2016-06-28T10:43:00Z</dcterms:modified>
</cp:coreProperties>
</file>